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F6A" w:themeColor="accent1" w:themeTint="99"/>
  <w:body>
    <w:p w14:paraId="741EA587" w14:textId="3243EC04" w:rsidR="00C90CE6" w:rsidRPr="0049477E" w:rsidRDefault="00B271C0" w:rsidP="003C00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867745" wp14:editId="36BA2E86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33299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501" y="21300"/>
                <wp:lineTo x="21501" y="0"/>
                <wp:lineTo x="0" y="0"/>
              </wp:wrapPolygon>
            </wp:wrapTight>
            <wp:docPr id="2" name="obrázek 2" descr="Obrázky Indiana Jones – procházejte fotografie, vektory a videa 2,879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Indiana Jones – procházejte fotografie, vektory a videa 2,879 |  Adobe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4B3">
        <w:rPr>
          <w:b/>
          <w:sz w:val="32"/>
          <w:szCs w:val="32"/>
        </w:rPr>
        <w:t>5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062A5F">
        <w:rPr>
          <w:b/>
          <w:sz w:val="32"/>
          <w:szCs w:val="32"/>
        </w:rPr>
        <w:t>3</w:t>
      </w:r>
      <w:r w:rsidR="00B054B3">
        <w:rPr>
          <w:b/>
          <w:sz w:val="32"/>
          <w:szCs w:val="32"/>
        </w:rPr>
        <w:t>0</w:t>
      </w:r>
      <w:r w:rsidR="00F4254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9</w:t>
      </w:r>
      <w:r w:rsidR="00066750">
        <w:rPr>
          <w:b/>
          <w:sz w:val="32"/>
          <w:szCs w:val="32"/>
        </w:rPr>
        <w:t>.</w:t>
      </w:r>
      <w:r w:rsidR="00B054B3">
        <w:rPr>
          <w:b/>
          <w:sz w:val="32"/>
          <w:szCs w:val="32"/>
        </w:rPr>
        <w:t>-</w:t>
      </w:r>
      <w:r w:rsidR="00BE3B1B">
        <w:rPr>
          <w:b/>
          <w:sz w:val="32"/>
          <w:szCs w:val="32"/>
        </w:rPr>
        <w:t xml:space="preserve"> </w:t>
      </w:r>
      <w:r w:rsidR="00B054B3">
        <w:rPr>
          <w:b/>
          <w:sz w:val="32"/>
          <w:szCs w:val="32"/>
        </w:rPr>
        <w:t>4.10.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40B43D03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</w:t>
      </w:r>
      <w:r w:rsidR="00B271C0">
        <w:rPr>
          <w:b/>
          <w:sz w:val="32"/>
          <w:szCs w:val="32"/>
        </w:rPr>
        <w:t>4</w:t>
      </w:r>
      <w:r w:rsidR="0049477E">
        <w:rPr>
          <w:b/>
          <w:sz w:val="32"/>
          <w:szCs w:val="32"/>
        </w:rPr>
        <w:t>.B</w:t>
      </w:r>
    </w:p>
    <w:p w14:paraId="56EB52CE" w14:textId="77777777" w:rsidR="00AD3B06" w:rsidRDefault="00AD3B06" w:rsidP="003C0039">
      <w:pPr>
        <w:jc w:val="center"/>
        <w:rPr>
          <w:b/>
          <w:sz w:val="32"/>
          <w:szCs w:val="32"/>
        </w:rPr>
      </w:pPr>
    </w:p>
    <w:p w14:paraId="0504E5A7" w14:textId="5BED10A8" w:rsidR="00B054B3" w:rsidRPr="00B054B3" w:rsidRDefault="00B054B3" w:rsidP="003C0039">
      <w:pPr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AKCE :</w:t>
      </w:r>
      <w:proofErr w:type="gramEnd"/>
      <w:r>
        <w:rPr>
          <w:b/>
          <w:sz w:val="28"/>
          <w:szCs w:val="28"/>
          <w:u w:val="single"/>
        </w:rPr>
        <w:t xml:space="preserve">                                                                  </w:t>
      </w:r>
      <w:r w:rsidRPr="00BE3B1B">
        <w:rPr>
          <w:bCs/>
          <w:sz w:val="24"/>
          <w:szCs w:val="24"/>
          <w:highlight w:val="cyan"/>
        </w:rPr>
        <w:t>pondělí 30.9</w:t>
      </w:r>
      <w:r w:rsidRPr="00BE3B1B">
        <w:rPr>
          <w:bCs/>
          <w:sz w:val="24"/>
          <w:szCs w:val="24"/>
        </w:rPr>
        <w:t>.soutěž POZNÁVAČKA ŽIVÝCH PŘÍRODNIN – pro přihlášené zájemce</w:t>
      </w:r>
      <w:r w:rsidR="00BE3B1B">
        <w:rPr>
          <w:bCs/>
          <w:sz w:val="24"/>
          <w:szCs w:val="24"/>
        </w:rPr>
        <w:t xml:space="preserve">                                    </w:t>
      </w:r>
      <w:r w:rsidRPr="00BE3B1B">
        <w:rPr>
          <w:bCs/>
          <w:sz w:val="24"/>
          <w:szCs w:val="24"/>
        </w:rPr>
        <w:t xml:space="preserve"> </w:t>
      </w:r>
      <w:r w:rsidRPr="00BE3B1B">
        <w:rPr>
          <w:bCs/>
          <w:sz w:val="24"/>
          <w:szCs w:val="24"/>
          <w:highlight w:val="cyan"/>
        </w:rPr>
        <w:t>úterý 1.10.</w:t>
      </w:r>
      <w:r w:rsidRPr="00BE3B1B">
        <w:rPr>
          <w:bCs/>
          <w:sz w:val="24"/>
          <w:szCs w:val="24"/>
        </w:rPr>
        <w:t xml:space="preserve"> Dopravní hřiště MOST- informace zaslány rodičům ŠOL -POZOR na čas srazu u školy, v 7.10 hod již odcházíme</w:t>
      </w:r>
      <w:r w:rsidR="00BE3B1B">
        <w:rPr>
          <w:bCs/>
          <w:sz w:val="24"/>
          <w:szCs w:val="24"/>
        </w:rPr>
        <w:t>.</w:t>
      </w:r>
      <w:r w:rsidRPr="00BE3B1B">
        <w:rPr>
          <w:bCs/>
          <w:sz w:val="24"/>
          <w:szCs w:val="24"/>
        </w:rPr>
        <w:t xml:space="preserve">                                                        </w:t>
      </w:r>
      <w:r w:rsidR="00BE3B1B">
        <w:rPr>
          <w:bCs/>
          <w:sz w:val="24"/>
          <w:szCs w:val="24"/>
        </w:rPr>
        <w:t xml:space="preserve">                                                                     </w:t>
      </w:r>
      <w:r w:rsidRPr="00BE3B1B">
        <w:rPr>
          <w:bCs/>
          <w:sz w:val="24"/>
          <w:szCs w:val="24"/>
        </w:rPr>
        <w:t xml:space="preserve">  </w:t>
      </w:r>
      <w:r w:rsidRPr="00BE3B1B">
        <w:rPr>
          <w:bCs/>
          <w:sz w:val="24"/>
          <w:szCs w:val="24"/>
          <w:highlight w:val="darkGray"/>
        </w:rPr>
        <w:t>ZMĚNA ROZVRHU</w:t>
      </w:r>
      <w:r w:rsidRPr="00BE3B1B">
        <w:rPr>
          <w:bCs/>
          <w:sz w:val="24"/>
          <w:szCs w:val="24"/>
        </w:rPr>
        <w:t xml:space="preserve"> – </w:t>
      </w:r>
      <w:r w:rsidR="00BE3B1B">
        <w:rPr>
          <w:bCs/>
          <w:sz w:val="24"/>
          <w:szCs w:val="24"/>
        </w:rPr>
        <w:t>odpolední vyučování přesunuto na 6.vyučovací hodinu</w:t>
      </w:r>
      <w:r w:rsidRPr="00BE3B1B">
        <w:rPr>
          <w:bCs/>
          <w:sz w:val="24"/>
          <w:szCs w:val="24"/>
        </w:rPr>
        <w:t>, informace zaslány rodičům ŠOL</w:t>
      </w:r>
    </w:p>
    <w:p w14:paraId="000FB599" w14:textId="4A9B80FE" w:rsidR="00BE2942" w:rsidRPr="00460319" w:rsidRDefault="00BE2942" w:rsidP="003C0039">
      <w:pPr>
        <w:rPr>
          <w:b/>
          <w:sz w:val="28"/>
          <w:szCs w:val="28"/>
          <w:u w:val="single"/>
        </w:rPr>
      </w:pPr>
      <w:r w:rsidRPr="00460319">
        <w:rPr>
          <w:b/>
          <w:sz w:val="28"/>
          <w:szCs w:val="28"/>
          <w:u w:val="single"/>
        </w:rPr>
        <w:t xml:space="preserve">UČIVO na tento </w:t>
      </w:r>
      <w:r w:rsidR="008E0CEA" w:rsidRPr="00460319">
        <w:rPr>
          <w:b/>
          <w:sz w:val="28"/>
          <w:szCs w:val="28"/>
          <w:u w:val="single"/>
        </w:rPr>
        <w:t>týden:</w:t>
      </w:r>
    </w:p>
    <w:p w14:paraId="3A01E24C" w14:textId="4BE52EDF" w:rsidR="00062A5F" w:rsidRPr="00460319" w:rsidRDefault="00DF63E9" w:rsidP="00B271C0">
      <w:pPr>
        <w:rPr>
          <w:b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ČJ</w:t>
      </w:r>
      <w:r w:rsidRPr="00460319">
        <w:rPr>
          <w:b/>
          <w:sz w:val="28"/>
          <w:szCs w:val="28"/>
        </w:rPr>
        <w:t>:</w:t>
      </w:r>
      <w:r w:rsidR="00031E90">
        <w:rPr>
          <w:b/>
          <w:sz w:val="28"/>
          <w:szCs w:val="28"/>
        </w:rPr>
        <w:t xml:space="preserve"> </w:t>
      </w:r>
      <w:r w:rsidR="00B054B3" w:rsidRPr="00031E90">
        <w:rPr>
          <w:bCs/>
          <w:i/>
          <w:iCs/>
          <w:sz w:val="24"/>
          <w:szCs w:val="24"/>
        </w:rPr>
        <w:t>stále</w:t>
      </w:r>
      <w:r w:rsidRPr="00031E90">
        <w:rPr>
          <w:bCs/>
          <w:i/>
          <w:iCs/>
          <w:sz w:val="24"/>
          <w:szCs w:val="24"/>
        </w:rPr>
        <w:t xml:space="preserve"> </w:t>
      </w:r>
      <w:r w:rsidR="00B271C0" w:rsidRPr="00031E90">
        <w:rPr>
          <w:bCs/>
          <w:i/>
          <w:iCs/>
          <w:sz w:val="24"/>
          <w:szCs w:val="24"/>
        </w:rPr>
        <w:t>opak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a procvič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učiv</w:t>
      </w:r>
      <w:r w:rsidR="00B054B3" w:rsidRPr="00031E90">
        <w:rPr>
          <w:bCs/>
          <w:i/>
          <w:iCs/>
          <w:sz w:val="24"/>
          <w:szCs w:val="24"/>
        </w:rPr>
        <w:t>o</w:t>
      </w:r>
      <w:r w:rsidR="00B271C0" w:rsidRPr="00031E90">
        <w:rPr>
          <w:bCs/>
          <w:i/>
          <w:iCs/>
          <w:sz w:val="24"/>
          <w:szCs w:val="24"/>
        </w:rPr>
        <w:t xml:space="preserve"> 3.ročníku</w:t>
      </w:r>
      <w:r w:rsidR="00B054B3" w:rsidRPr="00031E90">
        <w:rPr>
          <w:bCs/>
          <w:i/>
          <w:iCs/>
          <w:sz w:val="24"/>
          <w:szCs w:val="24"/>
        </w:rPr>
        <w:t>: diktát, slovní druhy, určování mluvnických kategorií u sloves a podstatných jmen, základní skladební dvojice, řazení slov podle abecedy, psaní i-y</w:t>
      </w:r>
      <w:r w:rsidR="00BE3B1B">
        <w:rPr>
          <w:bCs/>
          <w:i/>
          <w:iCs/>
          <w:sz w:val="24"/>
          <w:szCs w:val="24"/>
        </w:rPr>
        <w:t>, u-ú-ů, velkých písmen</w:t>
      </w:r>
      <w:r w:rsidR="00002112" w:rsidRPr="00031E90">
        <w:rPr>
          <w:bCs/>
          <w:i/>
          <w:iCs/>
          <w:sz w:val="24"/>
          <w:szCs w:val="24"/>
        </w:rPr>
        <w:t xml:space="preserve">                                                                       </w:t>
      </w:r>
      <w:r w:rsidR="00031E90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002112" w:rsidRPr="00031E90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/>
          <w:sz w:val="28"/>
          <w:szCs w:val="28"/>
        </w:rPr>
        <w:t xml:space="preserve">nová látka : </w:t>
      </w:r>
      <w:r w:rsidR="00031E9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031E90" w:rsidRPr="00031E90">
        <w:rPr>
          <w:b/>
          <w:sz w:val="28"/>
          <w:szCs w:val="28"/>
        </w:rPr>
        <w:t>STAVBA SLOVA, PŘEDLOŽKY  (OD,NAD,POD,PŘED) a PŘEDPONY(-od-,nad-,pod-,před-)</w:t>
      </w:r>
      <w:r w:rsidR="00031E90">
        <w:rPr>
          <w:bCs/>
          <w:i/>
          <w:iCs/>
          <w:sz w:val="24"/>
          <w:szCs w:val="24"/>
        </w:rPr>
        <w:t xml:space="preserve">                                   </w:t>
      </w:r>
      <w:r w:rsidR="00002112" w:rsidRPr="00031E90">
        <w:rPr>
          <w:bCs/>
          <w:i/>
          <w:iCs/>
          <w:sz w:val="24"/>
          <w:szCs w:val="24"/>
        </w:rPr>
        <w:t xml:space="preserve"> </w:t>
      </w:r>
      <w:r w:rsidR="00B271C0" w:rsidRPr="00031E90">
        <w:rPr>
          <w:bCs/>
          <w:i/>
          <w:iCs/>
          <w:sz w:val="24"/>
          <w:szCs w:val="24"/>
        </w:rPr>
        <w:t xml:space="preserve"> </w:t>
      </w:r>
      <w:r w:rsidR="00B271C0" w:rsidRPr="00002112">
        <w:rPr>
          <w:bCs/>
          <w:i/>
          <w:iCs/>
          <w:sz w:val="28"/>
          <w:szCs w:val="28"/>
        </w:rPr>
        <w:t>(uč.do str.</w:t>
      </w:r>
      <w:r w:rsidR="00002112" w:rsidRPr="00002112">
        <w:rPr>
          <w:bCs/>
          <w:i/>
          <w:iCs/>
          <w:sz w:val="28"/>
          <w:szCs w:val="28"/>
        </w:rPr>
        <w:t>1</w:t>
      </w:r>
      <w:r w:rsidR="00B054B3">
        <w:rPr>
          <w:bCs/>
          <w:i/>
          <w:iCs/>
          <w:sz w:val="28"/>
          <w:szCs w:val="28"/>
        </w:rPr>
        <w:t>9</w:t>
      </w:r>
      <w:r w:rsidR="00B271C0" w:rsidRPr="00002112">
        <w:rPr>
          <w:bCs/>
          <w:i/>
          <w:iCs/>
          <w:sz w:val="28"/>
          <w:szCs w:val="28"/>
        </w:rPr>
        <w:t>, ČJ-PS do str.do str.</w:t>
      </w:r>
      <w:r w:rsidR="00062A5F">
        <w:rPr>
          <w:bCs/>
          <w:i/>
          <w:iCs/>
          <w:sz w:val="28"/>
          <w:szCs w:val="28"/>
        </w:rPr>
        <w:t>1</w:t>
      </w:r>
      <w:r w:rsidR="00B054B3">
        <w:rPr>
          <w:bCs/>
          <w:i/>
          <w:iCs/>
          <w:sz w:val="28"/>
          <w:szCs w:val="28"/>
        </w:rPr>
        <w:t>5</w:t>
      </w:r>
      <w:r w:rsidR="00B271C0" w:rsidRPr="00002112">
        <w:rPr>
          <w:bCs/>
          <w:i/>
          <w:iCs/>
          <w:sz w:val="28"/>
          <w:szCs w:val="28"/>
        </w:rPr>
        <w:t>)</w:t>
      </w:r>
      <w:r w:rsidR="00002112" w:rsidRPr="00002112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031E90">
        <w:rPr>
          <w:b/>
          <w:sz w:val="28"/>
          <w:szCs w:val="28"/>
        </w:rPr>
        <w:t>SLOH: Pracovní postup - Popis</w:t>
      </w:r>
    </w:p>
    <w:p w14:paraId="7D9D2513" w14:textId="2F4666D3" w:rsidR="00CB6F83" w:rsidRPr="004A4329" w:rsidRDefault="005B39FE" w:rsidP="00B271C0">
      <w:pPr>
        <w:rPr>
          <w:b/>
          <w:sz w:val="28"/>
          <w:szCs w:val="28"/>
          <w:u w:val="single"/>
        </w:rPr>
      </w:pPr>
      <w:r w:rsidRPr="00460319">
        <w:rPr>
          <w:b/>
          <w:sz w:val="28"/>
          <w:szCs w:val="28"/>
          <w:highlight w:val="yellow"/>
        </w:rPr>
        <w:t>Mat</w:t>
      </w:r>
      <w:r w:rsidRPr="00460319">
        <w:rPr>
          <w:b/>
          <w:sz w:val="28"/>
          <w:szCs w:val="28"/>
        </w:rPr>
        <w:t>:</w:t>
      </w:r>
      <w:r w:rsidR="00B271C0" w:rsidRPr="004A4329">
        <w:rPr>
          <w:bCs/>
          <w:i/>
          <w:iCs/>
          <w:sz w:val="24"/>
          <w:szCs w:val="24"/>
        </w:rPr>
        <w:t xml:space="preserve"> procvičování učiva 3.ročníku</w:t>
      </w:r>
      <w:r w:rsidR="00031E90" w:rsidRPr="004A4329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Cs/>
          <w:i/>
          <w:iCs/>
          <w:sz w:val="24"/>
          <w:szCs w:val="24"/>
        </w:rPr>
        <w:t xml:space="preserve">+ </w:t>
      </w:r>
      <w:proofErr w:type="gramStart"/>
      <w:r w:rsidR="00031E90" w:rsidRPr="00031E90">
        <w:rPr>
          <w:bCs/>
          <w:i/>
          <w:iCs/>
          <w:sz w:val="24"/>
          <w:szCs w:val="24"/>
        </w:rPr>
        <w:t>-</w:t>
      </w:r>
      <w:r w:rsidR="00031E90" w:rsidRPr="00031E90">
        <w:rPr>
          <w:bCs/>
          <w:i/>
          <w:iCs/>
          <w:sz w:val="24"/>
          <w:szCs w:val="24"/>
        </w:rPr>
        <w:t xml:space="preserve"> .</w:t>
      </w:r>
      <w:proofErr w:type="gramEnd"/>
      <w:r w:rsidR="00031E90" w:rsidRPr="00031E90">
        <w:rPr>
          <w:bCs/>
          <w:i/>
          <w:iCs/>
          <w:sz w:val="24"/>
          <w:szCs w:val="24"/>
        </w:rPr>
        <w:t xml:space="preserve"> :</w:t>
      </w:r>
      <w:r w:rsidR="00031E90" w:rsidRPr="00031E90">
        <w:rPr>
          <w:bCs/>
          <w:i/>
          <w:iCs/>
          <w:sz w:val="24"/>
          <w:szCs w:val="24"/>
        </w:rPr>
        <w:t xml:space="preserve"> do 1000</w:t>
      </w:r>
      <w:r w:rsidR="00031E90">
        <w:rPr>
          <w:bCs/>
          <w:i/>
          <w:iCs/>
          <w:sz w:val="24"/>
          <w:szCs w:val="24"/>
        </w:rPr>
        <w:t>,</w:t>
      </w:r>
      <w:r w:rsidR="00031E90" w:rsidRPr="00031E90">
        <w:rPr>
          <w:b/>
          <w:sz w:val="28"/>
          <w:szCs w:val="28"/>
        </w:rPr>
        <w:t xml:space="preserve"> </w:t>
      </w:r>
      <w:r w:rsidR="004A4329" w:rsidRPr="004A4329">
        <w:rPr>
          <w:bCs/>
          <w:i/>
          <w:iCs/>
          <w:sz w:val="24"/>
          <w:szCs w:val="24"/>
        </w:rPr>
        <w:t xml:space="preserve">dělení se zbytkem, slovní úlohy                                                                                                                        </w:t>
      </w:r>
      <w:r w:rsidR="00031E90" w:rsidRPr="004A4329">
        <w:rPr>
          <w:b/>
          <w:sz w:val="28"/>
          <w:szCs w:val="28"/>
        </w:rPr>
        <w:t>nová látka:</w:t>
      </w:r>
      <w:r w:rsidR="004A432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31E90" w:rsidRPr="004A4329">
        <w:rPr>
          <w:b/>
          <w:sz w:val="28"/>
          <w:szCs w:val="28"/>
        </w:rPr>
        <w:t xml:space="preserve"> PÍSEMNÉ NÁSOBENÍ a DIAGRAMY</w:t>
      </w:r>
      <w:r w:rsidR="00B271C0" w:rsidRPr="00460319">
        <w:rPr>
          <w:b/>
          <w:sz w:val="28"/>
          <w:szCs w:val="28"/>
        </w:rPr>
        <w:t xml:space="preserve"> </w:t>
      </w:r>
      <w:r w:rsidR="00B271C0" w:rsidRPr="0009298B">
        <w:rPr>
          <w:bCs/>
          <w:i/>
          <w:iCs/>
          <w:sz w:val="28"/>
          <w:szCs w:val="28"/>
        </w:rPr>
        <w:t>(uč. do str.</w:t>
      </w:r>
      <w:r w:rsidR="00031E90">
        <w:rPr>
          <w:bCs/>
          <w:i/>
          <w:iCs/>
          <w:sz w:val="28"/>
          <w:szCs w:val="28"/>
        </w:rPr>
        <w:t>2</w:t>
      </w:r>
      <w:r w:rsidR="004A4329">
        <w:rPr>
          <w:bCs/>
          <w:i/>
          <w:iCs/>
          <w:sz w:val="28"/>
          <w:szCs w:val="28"/>
        </w:rPr>
        <w:t>1</w:t>
      </w:r>
      <w:r w:rsidR="00B271C0" w:rsidRPr="0009298B">
        <w:rPr>
          <w:bCs/>
          <w:i/>
          <w:iCs/>
          <w:sz w:val="28"/>
          <w:szCs w:val="28"/>
        </w:rPr>
        <w:t>)</w:t>
      </w:r>
      <w:r w:rsidR="00CB6F83">
        <w:rPr>
          <w:b/>
          <w:sz w:val="28"/>
          <w:szCs w:val="28"/>
        </w:rPr>
        <w:t xml:space="preserve">                                                   </w:t>
      </w:r>
      <w:r w:rsidR="0009298B">
        <w:rPr>
          <w:b/>
          <w:sz w:val="28"/>
          <w:szCs w:val="28"/>
        </w:rPr>
        <w:t xml:space="preserve">GEO : </w:t>
      </w:r>
      <w:r w:rsidR="0009298B" w:rsidRPr="0009298B">
        <w:rPr>
          <w:b/>
          <w:sz w:val="28"/>
          <w:szCs w:val="28"/>
        </w:rPr>
        <w:t>Vzájemná poloha přímek v</w:t>
      </w:r>
      <w:r w:rsidR="004A4329">
        <w:rPr>
          <w:b/>
          <w:sz w:val="28"/>
          <w:szCs w:val="28"/>
        </w:rPr>
        <w:t> </w:t>
      </w:r>
      <w:r w:rsidR="0009298B" w:rsidRPr="0009298B">
        <w:rPr>
          <w:b/>
          <w:sz w:val="28"/>
          <w:szCs w:val="28"/>
        </w:rPr>
        <w:t>rovině</w:t>
      </w:r>
      <w:r w:rsidR="004A4329">
        <w:rPr>
          <w:b/>
          <w:sz w:val="28"/>
          <w:szCs w:val="28"/>
        </w:rPr>
        <w:t xml:space="preserve"> – různoběžné a rovnoběžné přímky</w:t>
      </w:r>
      <w:r w:rsidR="00CB6F83">
        <w:rPr>
          <w:b/>
          <w:sz w:val="28"/>
          <w:szCs w:val="28"/>
        </w:rPr>
        <w:t xml:space="preserve">       </w:t>
      </w:r>
    </w:p>
    <w:p w14:paraId="34376953" w14:textId="5F95B93D" w:rsidR="003878CC" w:rsidRPr="004A4329" w:rsidRDefault="00BA016E" w:rsidP="00B271C0">
      <w:pPr>
        <w:rPr>
          <w:b/>
          <w:color w:val="0D0D0D" w:themeColor="text1" w:themeTint="F2"/>
          <w:sz w:val="28"/>
          <w:szCs w:val="28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P</w:t>
      </w:r>
      <w:r w:rsidR="00B271C0" w:rsidRPr="00460319">
        <w:rPr>
          <w:b/>
          <w:color w:val="0D0D0D" w:themeColor="text1" w:themeTint="F2"/>
          <w:sz w:val="28"/>
          <w:szCs w:val="28"/>
          <w:highlight w:val="yellow"/>
        </w:rPr>
        <w:t>Ř</w:t>
      </w:r>
      <w:r w:rsidR="00B271C0" w:rsidRPr="00460319">
        <w:rPr>
          <w:b/>
          <w:color w:val="0D0D0D" w:themeColor="text1" w:themeTint="F2"/>
          <w:sz w:val="28"/>
          <w:szCs w:val="28"/>
        </w:rPr>
        <w:t xml:space="preserve"> – </w:t>
      </w:r>
      <w:r w:rsidR="00B271C0" w:rsidRPr="00353622">
        <w:rPr>
          <w:bCs/>
          <w:color w:val="0D0D0D" w:themeColor="text1" w:themeTint="F2"/>
          <w:sz w:val="28"/>
          <w:szCs w:val="28"/>
        </w:rPr>
        <w:t>Příroda živá a neživá, Ekosystém</w:t>
      </w:r>
      <w:r w:rsidR="00353622" w:rsidRPr="00353622">
        <w:rPr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</w:t>
      </w:r>
      <w:r w:rsidR="005B39FE" w:rsidRPr="00353622">
        <w:rPr>
          <w:bCs/>
          <w:color w:val="0D0D0D" w:themeColor="text1" w:themeTint="F2"/>
          <w:sz w:val="28"/>
          <w:szCs w:val="28"/>
        </w:rPr>
        <w:t xml:space="preserve"> </w:t>
      </w:r>
      <w:r w:rsidR="00353622" w:rsidRPr="00353622">
        <w:rPr>
          <w:b/>
          <w:color w:val="0D0D0D" w:themeColor="text1" w:themeTint="F2"/>
          <w:sz w:val="28"/>
          <w:szCs w:val="28"/>
        </w:rPr>
        <w:t>HOUBY</w:t>
      </w:r>
      <w:r w:rsidR="00353622">
        <w:rPr>
          <w:b/>
          <w:color w:val="0D0D0D" w:themeColor="text1" w:themeTint="F2"/>
          <w:sz w:val="28"/>
          <w:szCs w:val="28"/>
        </w:rPr>
        <w:t xml:space="preserve"> </w:t>
      </w:r>
      <w:r w:rsidR="00353622">
        <w:rPr>
          <w:bCs/>
          <w:i/>
          <w:iCs/>
          <w:color w:val="0D0D0D" w:themeColor="text1" w:themeTint="F2"/>
          <w:sz w:val="28"/>
          <w:szCs w:val="28"/>
        </w:rPr>
        <w:t>(</w:t>
      </w:r>
      <w:r w:rsidR="00353622" w:rsidRPr="00353622">
        <w:rPr>
          <w:bCs/>
          <w:i/>
          <w:iCs/>
          <w:color w:val="0D0D0D" w:themeColor="text1" w:themeTint="F2"/>
          <w:sz w:val="28"/>
          <w:szCs w:val="28"/>
        </w:rPr>
        <w:t>str.8)</w:t>
      </w:r>
      <w:r w:rsidR="003878CC">
        <w:rPr>
          <w:b/>
          <w:color w:val="0D0D0D" w:themeColor="text1" w:themeTint="F2"/>
          <w:sz w:val="28"/>
          <w:szCs w:val="28"/>
        </w:rPr>
        <w:t xml:space="preserve"> </w:t>
      </w:r>
      <w:r w:rsidR="004A4329">
        <w:rPr>
          <w:b/>
          <w:color w:val="0D0D0D" w:themeColor="text1" w:themeTint="F2"/>
          <w:sz w:val="28"/>
          <w:szCs w:val="28"/>
        </w:rPr>
        <w:t xml:space="preserve">Možnost přinést atlas, živou houbu                                                                            KONTROLA VEDENÍ SEŠITU                                                                                                             </w:t>
      </w:r>
    </w:p>
    <w:p w14:paraId="682C5940" w14:textId="0C1415A4" w:rsidR="004A4329" w:rsidRPr="00BE3B1B" w:rsidRDefault="005B39FE" w:rsidP="004A4329">
      <w:pPr>
        <w:rPr>
          <w:rFonts w:ascii="Calibri" w:eastAsia="Calibri" w:hAnsi="Calibri" w:cs="Calibri"/>
          <w:b/>
          <w:bCs/>
          <w:sz w:val="24"/>
          <w:szCs w:val="24"/>
          <w:bdr w:val="nil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VL</w:t>
      </w:r>
      <w:r w:rsidRPr="00460319">
        <w:rPr>
          <w:b/>
          <w:color w:val="0D0D0D" w:themeColor="text1" w:themeTint="F2"/>
          <w:sz w:val="28"/>
          <w:szCs w:val="28"/>
        </w:rPr>
        <w:t xml:space="preserve"> –</w:t>
      </w:r>
      <w:r w:rsidRPr="00355799">
        <w:rPr>
          <w:b/>
          <w:sz w:val="28"/>
          <w:szCs w:val="28"/>
        </w:rPr>
        <w:t xml:space="preserve"> </w:t>
      </w:r>
      <w:r w:rsidR="00822CA8" w:rsidRPr="00AF5D04">
        <w:rPr>
          <w:rFonts w:ascii="Calibri" w:eastAsia="Calibri" w:hAnsi="Calibri" w:cs="Calibri"/>
          <w:sz w:val="24"/>
          <w:szCs w:val="24"/>
          <w:bdr w:val="nil"/>
        </w:rPr>
        <w:t>Učivo:</w:t>
      </w:r>
      <w:r w:rsidR="00822CA8" w:rsidRPr="00AF5D04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 </w:t>
      </w:r>
      <w:r w:rsidR="004A4329" w:rsidRPr="004A4329">
        <w:rPr>
          <w:rFonts w:ascii="Calibri" w:eastAsia="Calibri" w:hAnsi="Calibri" w:cs="Calibri"/>
          <w:b/>
          <w:bCs/>
          <w:sz w:val="24"/>
          <w:szCs w:val="24"/>
          <w:bdr w:val="nil"/>
        </w:rPr>
        <w:t>BESIP – výbava cyklisty, dopravní značky, křižovatky, pravidla silničního provozu z hlediska chodce a cyklisty, způsob jízdy na kole</w:t>
      </w:r>
      <w:r w:rsidR="004A4329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    </w:t>
      </w:r>
      <w:r w:rsidR="00BE3B1B" w:rsidRPr="00BE3B1B">
        <w:rPr>
          <w:rFonts w:ascii="Calibri" w:eastAsia="Calibri" w:hAnsi="Calibri" w:cs="Calibri"/>
          <w:bdr w:val="nil"/>
        </w:rPr>
        <w:t>Žák zná</w:t>
      </w:r>
      <w:r w:rsidR="004A4329" w:rsidRPr="00BE3B1B">
        <w:rPr>
          <w:rFonts w:ascii="Calibri" w:eastAsia="Calibri" w:hAnsi="Calibri" w:cs="Calibri"/>
          <w:bdr w:val="nil"/>
        </w:rPr>
        <w:t xml:space="preserve"> </w:t>
      </w:r>
      <w:r w:rsidR="00BE3B1B" w:rsidRPr="00BE3B1B">
        <w:t>výbav</w:t>
      </w:r>
      <w:r w:rsidR="00BE3B1B" w:rsidRPr="00BE3B1B">
        <w:t xml:space="preserve">u </w:t>
      </w:r>
      <w:r w:rsidR="00BE3B1B" w:rsidRPr="00BE3B1B">
        <w:t xml:space="preserve">cyklisty, </w:t>
      </w:r>
      <w:r w:rsidR="00BE3B1B">
        <w:t xml:space="preserve">vybrané </w:t>
      </w:r>
      <w:r w:rsidR="00BE3B1B" w:rsidRPr="00BE3B1B">
        <w:t>dopravní značky, křižovatky, pravidla silničního provozu z hlediska chodce a cyklisty, způsob jízdy na kole.</w:t>
      </w:r>
      <w:r w:rsidR="004A4329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                                                           </w:t>
      </w:r>
      <w:r w:rsidR="004A4329" w:rsidRPr="004A4329">
        <w:rPr>
          <w:rFonts w:ascii="Calibri" w:eastAsia="Calibri" w:hAnsi="Calibri" w:cs="Calibri"/>
          <w:b/>
          <w:bCs/>
          <w:sz w:val="24"/>
          <w:szCs w:val="24"/>
          <w:bdr w:val="nil"/>
        </w:rPr>
        <w:t>Obec(město), místní krajina – dopravní síť, bezpečný přesun v</w:t>
      </w:r>
      <w:r w:rsidR="00BE3B1B">
        <w:rPr>
          <w:rFonts w:ascii="Calibri" w:eastAsia="Calibri" w:hAnsi="Calibri" w:cs="Calibri"/>
          <w:b/>
          <w:bCs/>
          <w:sz w:val="24"/>
          <w:szCs w:val="24"/>
          <w:bdr w:val="nil"/>
        </w:rPr>
        <w:t> </w:t>
      </w:r>
      <w:r w:rsidR="004A4329" w:rsidRPr="004A4329">
        <w:rPr>
          <w:rFonts w:ascii="Calibri" w:eastAsia="Calibri" w:hAnsi="Calibri" w:cs="Calibri"/>
          <w:b/>
          <w:bCs/>
          <w:sz w:val="24"/>
          <w:szCs w:val="24"/>
          <w:bdr w:val="nil"/>
        </w:rPr>
        <w:t>obci</w:t>
      </w:r>
      <w:r w:rsidR="00BE3B1B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                                                            </w:t>
      </w:r>
      <w:r w:rsidR="004A4329">
        <w:rPr>
          <w:rFonts w:ascii="Calibri" w:eastAsia="Calibri" w:hAnsi="Calibri" w:cs="Calibri"/>
          <w:bdr w:val="nil"/>
        </w:rPr>
        <w:t xml:space="preserve">Žák </w:t>
      </w:r>
      <w:r w:rsidR="004A4329">
        <w:rPr>
          <w:rFonts w:ascii="Calibri" w:eastAsia="Calibri" w:hAnsi="Calibri" w:cs="Calibri"/>
          <w:bdr w:val="nil"/>
        </w:rPr>
        <w:t xml:space="preserve">zná a uplatňuje zásady bezpečného pohybu </w:t>
      </w:r>
      <w:r w:rsidR="00BE3B1B">
        <w:rPr>
          <w:rFonts w:ascii="Calibri" w:eastAsia="Calibri" w:hAnsi="Calibri" w:cs="Calibri"/>
          <w:bdr w:val="nil"/>
        </w:rPr>
        <w:t xml:space="preserve">ve městě, obci </w:t>
      </w:r>
      <w:r w:rsidR="004A4329">
        <w:rPr>
          <w:rFonts w:ascii="Calibri" w:eastAsia="Calibri" w:hAnsi="Calibri" w:cs="Calibri"/>
          <w:bdr w:val="nil"/>
        </w:rPr>
        <w:t>a pobytu v</w:t>
      </w:r>
      <w:r w:rsidR="00BE3B1B">
        <w:rPr>
          <w:rFonts w:ascii="Calibri" w:eastAsia="Calibri" w:hAnsi="Calibri" w:cs="Calibri"/>
          <w:bdr w:val="nil"/>
        </w:rPr>
        <w:t> </w:t>
      </w:r>
      <w:r w:rsidR="004A4329">
        <w:rPr>
          <w:rFonts w:ascii="Calibri" w:eastAsia="Calibri" w:hAnsi="Calibri" w:cs="Calibri"/>
          <w:bdr w:val="nil"/>
        </w:rPr>
        <w:t>přírodě</w:t>
      </w:r>
      <w:r w:rsidR="00BE3B1B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                                                                                        </w:t>
      </w:r>
      <w:r w:rsidR="004A4329" w:rsidRPr="00BE3B1B">
        <w:rPr>
          <w:rFonts w:ascii="Calibri" w:eastAsia="Calibri" w:hAnsi="Calibri" w:cs="Calibri"/>
          <w:b/>
          <w:bCs/>
          <w:sz w:val="24"/>
          <w:szCs w:val="24"/>
          <w:bdr w:val="nil"/>
        </w:rPr>
        <w:t>První pomoc</w:t>
      </w:r>
      <w:r w:rsidR="00BE3B1B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 </w:t>
      </w:r>
      <w:r w:rsidR="004A4329">
        <w:rPr>
          <w:rFonts w:ascii="Calibri" w:eastAsia="Calibri" w:hAnsi="Calibri" w:cs="Calibri"/>
          <w:bdr w:val="nil"/>
        </w:rPr>
        <w:t xml:space="preserve">Žák </w:t>
      </w:r>
      <w:r w:rsidR="004A4329">
        <w:rPr>
          <w:rFonts w:ascii="Calibri" w:eastAsia="Calibri" w:hAnsi="Calibri" w:cs="Calibri"/>
          <w:bdr w:val="nil"/>
        </w:rPr>
        <w:t>zná pravidla poskytnutí první pomoci</w:t>
      </w:r>
    </w:p>
    <w:p w14:paraId="4748599A" w14:textId="3E1043F0" w:rsidR="008C66AA" w:rsidRDefault="008C66AA" w:rsidP="008C66AA">
      <w:pPr>
        <w:rPr>
          <w:rFonts w:ascii="Calibri" w:eastAsia="Calibri" w:hAnsi="Calibri" w:cs="Calibri"/>
          <w:bdr w:val="nil"/>
        </w:rPr>
      </w:pPr>
    </w:p>
    <w:p w14:paraId="4EB4DD82" w14:textId="64BBD890" w:rsidR="00B271C0" w:rsidRDefault="00B271C0" w:rsidP="00B271C0">
      <w:pPr>
        <w:rPr>
          <w:b/>
          <w:color w:val="0D0D0D" w:themeColor="text1" w:themeTint="F2"/>
          <w:sz w:val="24"/>
          <w:szCs w:val="24"/>
        </w:rPr>
      </w:pPr>
    </w:p>
    <w:p w14:paraId="03D918D6" w14:textId="3A94A3B1" w:rsidR="00DF63E9" w:rsidRPr="00BA016E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lastRenderedPageBreak/>
        <w:t xml:space="preserve">                       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5C80F" w14:textId="77777777" w:rsidR="00385001" w:rsidRDefault="00385001" w:rsidP="0049477E">
      <w:pPr>
        <w:spacing w:before="0" w:after="0" w:line="240" w:lineRule="auto"/>
      </w:pPr>
      <w:r>
        <w:separator/>
      </w:r>
    </w:p>
  </w:endnote>
  <w:endnote w:type="continuationSeparator" w:id="0">
    <w:p w14:paraId="54EE690C" w14:textId="77777777" w:rsidR="00385001" w:rsidRDefault="00385001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5CA9" w14:textId="77777777" w:rsidR="00385001" w:rsidRDefault="00385001" w:rsidP="0049477E">
      <w:pPr>
        <w:spacing w:before="0" w:after="0" w:line="240" w:lineRule="auto"/>
      </w:pPr>
      <w:r>
        <w:separator/>
      </w:r>
    </w:p>
  </w:footnote>
  <w:footnote w:type="continuationSeparator" w:id="0">
    <w:p w14:paraId="3C210855" w14:textId="77777777" w:rsidR="00385001" w:rsidRDefault="00385001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2112"/>
    <w:rsid w:val="000034CF"/>
    <w:rsid w:val="00021975"/>
    <w:rsid w:val="0002797E"/>
    <w:rsid w:val="00031E90"/>
    <w:rsid w:val="000343E2"/>
    <w:rsid w:val="0005394B"/>
    <w:rsid w:val="00062A5F"/>
    <w:rsid w:val="00066750"/>
    <w:rsid w:val="000734EE"/>
    <w:rsid w:val="000749A9"/>
    <w:rsid w:val="0009298B"/>
    <w:rsid w:val="000B303C"/>
    <w:rsid w:val="000F09E6"/>
    <w:rsid w:val="000F2AEB"/>
    <w:rsid w:val="00122D34"/>
    <w:rsid w:val="00170703"/>
    <w:rsid w:val="0019465F"/>
    <w:rsid w:val="00212869"/>
    <w:rsid w:val="00212E04"/>
    <w:rsid w:val="002340FD"/>
    <w:rsid w:val="00236181"/>
    <w:rsid w:val="0025697B"/>
    <w:rsid w:val="002663D8"/>
    <w:rsid w:val="00272703"/>
    <w:rsid w:val="002A3522"/>
    <w:rsid w:val="002B2B5B"/>
    <w:rsid w:val="002C543B"/>
    <w:rsid w:val="002F0A54"/>
    <w:rsid w:val="003034B7"/>
    <w:rsid w:val="00325074"/>
    <w:rsid w:val="00353622"/>
    <w:rsid w:val="00355799"/>
    <w:rsid w:val="0037187F"/>
    <w:rsid w:val="0038395E"/>
    <w:rsid w:val="00385001"/>
    <w:rsid w:val="003878CC"/>
    <w:rsid w:val="003975DD"/>
    <w:rsid w:val="003C0039"/>
    <w:rsid w:val="003C7119"/>
    <w:rsid w:val="003D164E"/>
    <w:rsid w:val="003E2177"/>
    <w:rsid w:val="003E79CE"/>
    <w:rsid w:val="004020F7"/>
    <w:rsid w:val="00432DDE"/>
    <w:rsid w:val="00434EA1"/>
    <w:rsid w:val="004422D6"/>
    <w:rsid w:val="00460319"/>
    <w:rsid w:val="00490B3D"/>
    <w:rsid w:val="0049477E"/>
    <w:rsid w:val="004A2655"/>
    <w:rsid w:val="004A4329"/>
    <w:rsid w:val="004A5718"/>
    <w:rsid w:val="004B2FA2"/>
    <w:rsid w:val="004D03DA"/>
    <w:rsid w:val="00504043"/>
    <w:rsid w:val="005057CE"/>
    <w:rsid w:val="00505A4B"/>
    <w:rsid w:val="00515FD3"/>
    <w:rsid w:val="00532C3F"/>
    <w:rsid w:val="005B39FE"/>
    <w:rsid w:val="00605606"/>
    <w:rsid w:val="006108D6"/>
    <w:rsid w:val="00612E96"/>
    <w:rsid w:val="00626F8E"/>
    <w:rsid w:val="00644B73"/>
    <w:rsid w:val="00654038"/>
    <w:rsid w:val="00661976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93559"/>
    <w:rsid w:val="007D6049"/>
    <w:rsid w:val="007F0A68"/>
    <w:rsid w:val="007F2546"/>
    <w:rsid w:val="00803A3B"/>
    <w:rsid w:val="00822CA8"/>
    <w:rsid w:val="00840E09"/>
    <w:rsid w:val="00855671"/>
    <w:rsid w:val="0088045B"/>
    <w:rsid w:val="008837A3"/>
    <w:rsid w:val="008A04C2"/>
    <w:rsid w:val="008B7B6C"/>
    <w:rsid w:val="008C66AA"/>
    <w:rsid w:val="008D196C"/>
    <w:rsid w:val="008E0CEA"/>
    <w:rsid w:val="00903C14"/>
    <w:rsid w:val="0090656E"/>
    <w:rsid w:val="009175AD"/>
    <w:rsid w:val="00951954"/>
    <w:rsid w:val="00956358"/>
    <w:rsid w:val="009A7536"/>
    <w:rsid w:val="009B3E7A"/>
    <w:rsid w:val="009D2BF5"/>
    <w:rsid w:val="009F2ACD"/>
    <w:rsid w:val="00A11425"/>
    <w:rsid w:val="00A2098D"/>
    <w:rsid w:val="00A53234"/>
    <w:rsid w:val="00A62F5C"/>
    <w:rsid w:val="00A93586"/>
    <w:rsid w:val="00AB73BB"/>
    <w:rsid w:val="00AD0B8D"/>
    <w:rsid w:val="00AD3495"/>
    <w:rsid w:val="00AD3B06"/>
    <w:rsid w:val="00AF5D04"/>
    <w:rsid w:val="00B04F3E"/>
    <w:rsid w:val="00B054B3"/>
    <w:rsid w:val="00B2098C"/>
    <w:rsid w:val="00B21D42"/>
    <w:rsid w:val="00B271C0"/>
    <w:rsid w:val="00B313D2"/>
    <w:rsid w:val="00B645E2"/>
    <w:rsid w:val="00B81A90"/>
    <w:rsid w:val="00B872DA"/>
    <w:rsid w:val="00B903DC"/>
    <w:rsid w:val="00B931E3"/>
    <w:rsid w:val="00B93612"/>
    <w:rsid w:val="00BA016E"/>
    <w:rsid w:val="00BE2942"/>
    <w:rsid w:val="00BE3B1B"/>
    <w:rsid w:val="00BF0F20"/>
    <w:rsid w:val="00C078A9"/>
    <w:rsid w:val="00C32395"/>
    <w:rsid w:val="00C4679A"/>
    <w:rsid w:val="00C548ED"/>
    <w:rsid w:val="00C878A9"/>
    <w:rsid w:val="00C90CE6"/>
    <w:rsid w:val="00C91EA3"/>
    <w:rsid w:val="00CB1301"/>
    <w:rsid w:val="00CB6F83"/>
    <w:rsid w:val="00CE373B"/>
    <w:rsid w:val="00D44513"/>
    <w:rsid w:val="00D45DCD"/>
    <w:rsid w:val="00D63AF8"/>
    <w:rsid w:val="00D67BDE"/>
    <w:rsid w:val="00D825E8"/>
    <w:rsid w:val="00D90036"/>
    <w:rsid w:val="00DA4C70"/>
    <w:rsid w:val="00DB5668"/>
    <w:rsid w:val="00DD4788"/>
    <w:rsid w:val="00DF63E9"/>
    <w:rsid w:val="00E038EA"/>
    <w:rsid w:val="00E205FD"/>
    <w:rsid w:val="00E32494"/>
    <w:rsid w:val="00E368AB"/>
    <w:rsid w:val="00E6536E"/>
    <w:rsid w:val="00E7137E"/>
    <w:rsid w:val="00E83C81"/>
    <w:rsid w:val="00E90B2E"/>
    <w:rsid w:val="00ED33C3"/>
    <w:rsid w:val="00ED6609"/>
    <w:rsid w:val="00F05B7F"/>
    <w:rsid w:val="00F17418"/>
    <w:rsid w:val="00F24F48"/>
    <w:rsid w:val="00F4254D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  <w:style w:type="table" w:customStyle="1" w:styleId="TabulkaP1">
    <w:name w:val="Tabulka_P1"/>
    <w:basedOn w:val="Normlntabulka"/>
    <w:uiPriority w:val="99"/>
    <w:rsid w:val="005B39FE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8</cp:revision>
  <dcterms:created xsi:type="dcterms:W3CDTF">2024-09-06T12:22:00Z</dcterms:created>
  <dcterms:modified xsi:type="dcterms:W3CDTF">2024-09-26T12:32:00Z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