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129AD11A" w:rsidR="006549A8" w:rsidRPr="008C6AA7" w:rsidRDefault="00E73902" w:rsidP="0059779B">
      <w:pPr>
        <w:pStyle w:val="Normlnweb"/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CE7DD0"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6549A8"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C6AA7">
        <w:rPr>
          <w:b/>
          <w:outline/>
          <w:color w:val="FF66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17984755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CE7DD0">
        <w:rPr>
          <w:b/>
          <w:bCs/>
          <w:color w:val="FF0000"/>
          <w:u w:val="single"/>
        </w:rPr>
        <w:t>31</w:t>
      </w:r>
      <w:r w:rsidR="006D5660">
        <w:rPr>
          <w:b/>
          <w:bCs/>
          <w:color w:val="FF0000"/>
          <w:u w:val="single"/>
        </w:rPr>
        <w:t>.</w:t>
      </w:r>
      <w:r w:rsidR="00CE7DD0">
        <w:rPr>
          <w:b/>
          <w:bCs/>
          <w:color w:val="FF0000"/>
          <w:u w:val="single"/>
        </w:rPr>
        <w:t xml:space="preserve"> 3.</w:t>
      </w:r>
      <w:r w:rsidR="006D5660">
        <w:rPr>
          <w:b/>
          <w:bCs/>
          <w:color w:val="FF0000"/>
          <w:u w:val="single"/>
        </w:rPr>
        <w:t xml:space="preserve"> – </w:t>
      </w:r>
      <w:r w:rsidR="00CE7DD0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CE7DD0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  <w:r w:rsidR="007E4CD8" w:rsidRPr="00544186">
        <w:rPr>
          <w:b/>
          <w:bCs/>
          <w:noProof/>
          <w:color w:val="00B0F0"/>
        </w:rPr>
        <w:drawing>
          <wp:anchor distT="0" distB="0" distL="114300" distR="114300" simplePos="0" relativeHeight="251658240" behindDoc="1" locked="0" layoutInCell="1" allowOverlap="1" wp14:anchorId="47E51A9B" wp14:editId="43B1BA07">
            <wp:simplePos x="0" y="0"/>
            <wp:positionH relativeFrom="column">
              <wp:posOffset>4521835</wp:posOffset>
            </wp:positionH>
            <wp:positionV relativeFrom="paragraph">
              <wp:posOffset>175895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B069F" w14:textId="0318E8DD" w:rsidR="007E4CD8" w:rsidRDefault="007E4CD8" w:rsidP="00544186">
      <w:pPr>
        <w:pStyle w:val="Normlnweb"/>
        <w:spacing w:after="0"/>
        <w:rPr>
          <w:noProof/>
          <w:color w:val="000066"/>
        </w:rPr>
      </w:pPr>
    </w:p>
    <w:p w14:paraId="33030947" w14:textId="38BE0545" w:rsidR="007E4CD8" w:rsidRDefault="007E4CD8" w:rsidP="00544186">
      <w:pPr>
        <w:pStyle w:val="Normlnweb"/>
        <w:spacing w:after="0"/>
        <w:rPr>
          <w:b/>
          <w:bCs/>
          <w:noProof/>
          <w:color w:val="000066"/>
        </w:rPr>
      </w:pPr>
    </w:p>
    <w:p w14:paraId="00BC8AB1" w14:textId="5C8EB1B6" w:rsidR="005605A4" w:rsidRPr="008C6AA7" w:rsidRDefault="00CE7DD0" w:rsidP="00544186">
      <w:pPr>
        <w:pStyle w:val="Normlnweb"/>
        <w:spacing w:after="0"/>
        <w:rPr>
          <w:b/>
          <w:bCs/>
          <w:noProof/>
          <w:color w:val="FF6699"/>
        </w:rPr>
      </w:pPr>
      <w:r w:rsidRPr="008C6AA7">
        <w:rPr>
          <w:b/>
          <w:bCs/>
          <w:noProof/>
          <w:color w:val="FF6699"/>
        </w:rPr>
        <w:t>3</w:t>
      </w:r>
      <w:r w:rsidR="00544186" w:rsidRPr="008C6AA7">
        <w:rPr>
          <w:b/>
          <w:bCs/>
          <w:noProof/>
          <w:color w:val="FF6699"/>
        </w:rPr>
        <w:t xml:space="preserve">. </w:t>
      </w:r>
      <w:r w:rsidRPr="008C6AA7">
        <w:rPr>
          <w:b/>
          <w:bCs/>
          <w:noProof/>
          <w:color w:val="FF6699"/>
        </w:rPr>
        <w:t>4</w:t>
      </w:r>
      <w:r w:rsidR="00544186" w:rsidRPr="008C6AA7">
        <w:rPr>
          <w:b/>
          <w:bCs/>
          <w:noProof/>
          <w:color w:val="FF6699"/>
        </w:rPr>
        <w:t xml:space="preserve">. </w:t>
      </w:r>
      <w:r w:rsidR="00991EE1" w:rsidRPr="008C6AA7">
        <w:rPr>
          <w:b/>
          <w:bCs/>
          <w:noProof/>
          <w:color w:val="FF6699"/>
        </w:rPr>
        <w:t>PLAVÁN</w:t>
      </w:r>
      <w:r w:rsidR="00544186" w:rsidRPr="008C6AA7">
        <w:rPr>
          <w:b/>
          <w:bCs/>
          <w:noProof/>
          <w:color w:val="FF6699"/>
        </w:rPr>
        <w:t xml:space="preserve">Í  - </w:t>
      </w:r>
      <w:r w:rsidRPr="008C6AA7">
        <w:rPr>
          <w:b/>
          <w:bCs/>
          <w:noProof/>
          <w:color w:val="FF6699"/>
        </w:rPr>
        <w:t>5</w:t>
      </w:r>
      <w:r w:rsidR="00544186" w:rsidRPr="008C6AA7">
        <w:rPr>
          <w:b/>
          <w:bCs/>
          <w:noProof/>
          <w:color w:val="FF6699"/>
        </w:rPr>
        <w:t>. LEKCE (stejný režim  - viz učební plán č. 23)</w:t>
      </w:r>
    </w:p>
    <w:p w14:paraId="6B89DE1B" w14:textId="77777777" w:rsidR="00CE7DD0" w:rsidRPr="00CE7DD0" w:rsidRDefault="00CE7DD0" w:rsidP="00544186">
      <w:pPr>
        <w:pStyle w:val="Normlnweb"/>
        <w:spacing w:after="0"/>
        <w:rPr>
          <w:b/>
          <w:bCs/>
          <w:noProof/>
          <w:color w:val="548DD4" w:themeColor="text2" w:themeTint="99"/>
        </w:rPr>
      </w:pPr>
    </w:p>
    <w:p w14:paraId="2475476B" w14:textId="01AF8784" w:rsidR="00CE7DD0" w:rsidRPr="00CE7DD0" w:rsidRDefault="008C6AA7" w:rsidP="00544186">
      <w:pPr>
        <w:pStyle w:val="Normlnweb"/>
        <w:spacing w:after="0"/>
        <w:rPr>
          <w:b/>
          <w:bCs/>
          <w:noProof/>
          <w:color w:val="548DD4" w:themeColor="text2" w:themeTint="99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8BC818" wp14:editId="0ABEF3C1">
            <wp:simplePos x="0" y="0"/>
            <wp:positionH relativeFrom="column">
              <wp:posOffset>3800475</wp:posOffset>
            </wp:positionH>
            <wp:positionV relativeFrom="paragraph">
              <wp:posOffset>79375</wp:posOffset>
            </wp:positionV>
            <wp:extent cx="628650" cy="829712"/>
            <wp:effectExtent l="0" t="0" r="0" b="8890"/>
            <wp:wrapNone/>
            <wp:docPr id="9982356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" cy="8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009E2" w14:textId="4CF2C177" w:rsidR="00CE7DD0" w:rsidRPr="008C6AA7" w:rsidRDefault="00CE7DD0" w:rsidP="008C6AA7">
      <w:pPr>
        <w:pStyle w:val="Normlnweb"/>
        <w:spacing w:after="0"/>
        <w:rPr>
          <w:b/>
          <w:bCs/>
          <w:noProof/>
          <w:color w:val="FF6699"/>
        </w:rPr>
      </w:pPr>
      <w:r w:rsidRPr="008C6AA7">
        <w:rPr>
          <w:b/>
          <w:bCs/>
          <w:noProof/>
          <w:color w:val="FF6699"/>
        </w:rPr>
        <w:t>4. 4. Jak se dělá taneční divadlo</w:t>
      </w:r>
      <w:r w:rsidR="00C87F94" w:rsidRPr="008C6AA7">
        <w:rPr>
          <w:b/>
          <w:bCs/>
          <w:noProof/>
          <w:color w:val="FF6699"/>
        </w:rPr>
        <w:t xml:space="preserve"> – představení pro žáky</w:t>
      </w:r>
    </w:p>
    <w:p w14:paraId="26F4F74C" w14:textId="04F845D4" w:rsidR="00CE7DD0" w:rsidRPr="008C6AA7" w:rsidRDefault="00CE7DD0" w:rsidP="008C6AA7">
      <w:pPr>
        <w:pStyle w:val="Normlnweb"/>
        <w:spacing w:after="0"/>
        <w:rPr>
          <w:noProof/>
          <w:color w:val="FF6699"/>
        </w:rPr>
      </w:pPr>
      <w:r w:rsidRPr="008C6AA7">
        <w:rPr>
          <w:b/>
          <w:bCs/>
          <w:noProof/>
          <w:color w:val="FF6699"/>
        </w:rPr>
        <w:t xml:space="preserve">        </w:t>
      </w:r>
      <w:r w:rsidRPr="008C6AA7">
        <w:rPr>
          <w:noProof/>
          <w:color w:val="FF6699"/>
        </w:rPr>
        <w:t xml:space="preserve">Kde: CITADELA Litvínov </w:t>
      </w:r>
    </w:p>
    <w:p w14:paraId="7723E2C4" w14:textId="053499FE" w:rsidR="00CE7DD0" w:rsidRPr="008C6AA7" w:rsidRDefault="00CE7DD0" w:rsidP="008C6AA7">
      <w:pPr>
        <w:pStyle w:val="Normlnweb"/>
        <w:spacing w:after="0"/>
        <w:rPr>
          <w:noProof/>
          <w:color w:val="FF6699"/>
        </w:rPr>
      </w:pPr>
      <w:r w:rsidRPr="008C6AA7">
        <w:rPr>
          <w:noProof/>
          <w:color w:val="FF6699"/>
        </w:rPr>
        <w:t xml:space="preserve">        Kdy: 2. – 3. VH</w:t>
      </w:r>
    </w:p>
    <w:p w14:paraId="20125611" w14:textId="6D5C1C1D" w:rsidR="00CE7DD0" w:rsidRPr="008C6AA7" w:rsidRDefault="00CE7DD0" w:rsidP="008C6AA7">
      <w:pPr>
        <w:pStyle w:val="Normlnweb"/>
        <w:spacing w:after="0"/>
        <w:rPr>
          <w:noProof/>
          <w:color w:val="FF6699"/>
          <w:sz w:val="32"/>
          <w:szCs w:val="32"/>
        </w:rPr>
      </w:pPr>
      <w:r w:rsidRPr="008C6AA7">
        <w:rPr>
          <w:noProof/>
          <w:color w:val="FF6699"/>
        </w:rPr>
        <w:t xml:space="preserve">        </w:t>
      </w:r>
      <w:r w:rsidR="00C87F94" w:rsidRPr="008C6AA7">
        <w:rPr>
          <w:noProof/>
          <w:color w:val="FF6699"/>
        </w:rPr>
        <w:t>Cena: hrazeno z KPŠ</w:t>
      </w:r>
    </w:p>
    <w:p w14:paraId="4911E235" w14:textId="0A2DAE33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3A7FB29D" w14:textId="77361281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175F88A8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62564D16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CE7DD0">
        <w:rPr>
          <w:rStyle w:val="Siln"/>
          <w:b w:val="0"/>
          <w:bCs w:val="0"/>
          <w:sz w:val="22"/>
          <w:szCs w:val="22"/>
        </w:rPr>
        <w:t>82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8</w:t>
      </w:r>
      <w:r w:rsidR="00CE7DD0">
        <w:rPr>
          <w:rStyle w:val="Siln"/>
          <w:b w:val="0"/>
          <w:bCs w:val="0"/>
          <w:sz w:val="22"/>
          <w:szCs w:val="22"/>
        </w:rPr>
        <w:t>4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21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37E90">
        <w:rPr>
          <w:rStyle w:val="Siln"/>
          <w:b w:val="0"/>
          <w:bCs w:val="0"/>
          <w:sz w:val="22"/>
          <w:szCs w:val="22"/>
        </w:rPr>
        <w:t>2</w:t>
      </w:r>
      <w:r w:rsidR="00CE7DD0">
        <w:rPr>
          <w:rStyle w:val="Siln"/>
          <w:b w:val="0"/>
          <w:bCs w:val="0"/>
          <w:sz w:val="22"/>
          <w:szCs w:val="22"/>
        </w:rPr>
        <w:t>2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37645D14" w:rsidR="001D6350" w:rsidRDefault="00CE7DD0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Podstatná jména opakování všech vzorů a koncovek i, ý</w:t>
      </w:r>
    </w:p>
    <w:p w14:paraId="5F6670AB" w14:textId="77777777" w:rsidR="00C87F94" w:rsidRDefault="00CE7DD0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vyjmenovaných slov – pravopis i, ý</w:t>
      </w:r>
    </w:p>
    <w:p w14:paraId="0EF32B82" w14:textId="106FD7E9" w:rsidR="00C87F94" w:rsidRPr="00C87F94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DF40F9" w:rsidRPr="00C87F94">
        <w:rPr>
          <w:i/>
          <w:iCs/>
        </w:rPr>
        <w:t xml:space="preserve"> </w:t>
      </w:r>
      <w:r w:rsidR="00C87F94" w:rsidRPr="00C87F94">
        <w:rPr>
          <w:i/>
          <w:iCs/>
        </w:rPr>
        <w:t>Záznam podstatných informací – slovník, encyklopedie</w:t>
      </w:r>
      <w:r w:rsidR="00C87F94">
        <w:rPr>
          <w:i/>
          <w:iCs/>
        </w:rPr>
        <w:t>, učebnice</w:t>
      </w:r>
    </w:p>
    <w:p w14:paraId="2D6D2C8D" w14:textId="2AE25FEC" w:rsidR="004C4F2A" w:rsidRDefault="004C4F2A" w:rsidP="00811157">
      <w:pPr>
        <w:pStyle w:val="Normlnweb"/>
        <w:spacing w:after="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210C245B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C87F94">
        <w:rPr>
          <w:sz w:val="22"/>
          <w:szCs w:val="22"/>
        </w:rPr>
        <w:t>7</w:t>
      </w:r>
      <w:r w:rsidR="00937E90">
        <w:rPr>
          <w:sz w:val="22"/>
          <w:szCs w:val="22"/>
        </w:rPr>
        <w:t>–</w:t>
      </w:r>
      <w:r w:rsidR="00C87F94">
        <w:rPr>
          <w:sz w:val="22"/>
          <w:szCs w:val="22"/>
        </w:rPr>
        <w:t>11</w:t>
      </w:r>
    </w:p>
    <w:p w14:paraId="343F791A" w14:textId="06E8ECA7" w:rsidR="001D6350" w:rsidRDefault="00C87F94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Početní výkony s přirozenými čísly</w:t>
      </w:r>
    </w:p>
    <w:p w14:paraId="54DD7119" w14:textId="3C220086" w:rsidR="00937E90" w:rsidRDefault="00C87F94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Využívání záměny sčítanců a činitelů při výpočtech (výhodné počítání)</w:t>
      </w:r>
    </w:p>
    <w:p w14:paraId="15BE3AC7" w14:textId="4C61BADC" w:rsidR="007254AB" w:rsidRPr="00937E90" w:rsidRDefault="00811157" w:rsidP="00937E9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</w:t>
      </w:r>
      <w:r w:rsidR="00937E90">
        <w:rPr>
          <w:i/>
          <w:iCs/>
          <w:sz w:val="22"/>
          <w:szCs w:val="22"/>
        </w:rPr>
        <w:t>denně procvičit 1</w:t>
      </w:r>
      <w:r w:rsidR="00937E90" w:rsidRPr="00937E90">
        <w:rPr>
          <w:i/>
          <w:iCs/>
          <w:sz w:val="22"/>
          <w:szCs w:val="22"/>
        </w:rPr>
        <w:t>–2 slovní úlohy, též doma – čtení s porozuměním, sledovat otázku!)</w:t>
      </w:r>
    </w:p>
    <w:p w14:paraId="7547A323" w14:textId="6D6392E4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C87F94">
        <w:rPr>
          <w:sz w:val="22"/>
          <w:szCs w:val="22"/>
        </w:rPr>
        <w:t>Rovnoběžníky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26A4EDA3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C87F94">
        <w:rPr>
          <w:rFonts w:ascii="Times New Roman" w:hAnsi="Times New Roman" w:cs="Times New Roman"/>
        </w:rPr>
        <w:t>5</w:t>
      </w:r>
      <w:r w:rsidR="0009492F">
        <w:rPr>
          <w:rFonts w:ascii="Times New Roman" w:hAnsi="Times New Roman" w:cs="Times New Roman"/>
        </w:rPr>
        <w:t>–</w:t>
      </w:r>
      <w:r w:rsidR="00472D21">
        <w:rPr>
          <w:rFonts w:ascii="Times New Roman" w:hAnsi="Times New Roman" w:cs="Times New Roman"/>
        </w:rPr>
        <w:t>8</w:t>
      </w:r>
    </w:p>
    <w:p w14:paraId="09727D0C" w14:textId="77777777" w:rsidR="00C87F94" w:rsidRDefault="001D6350" w:rsidP="00C87F94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Mini test:</w:t>
      </w:r>
      <w:r w:rsidR="007254AB" w:rsidRPr="007254AB">
        <w:rPr>
          <w:rFonts w:ascii="Times New Roman" w:hAnsi="Times New Roman" w:cs="Times New Roman"/>
          <w:i/>
          <w:iCs/>
        </w:rPr>
        <w:t xml:space="preserve"> </w:t>
      </w:r>
      <w:r w:rsidR="00FE7FAC" w:rsidRPr="00C87F94">
        <w:rPr>
          <w:rFonts w:ascii="Times New Roman" w:hAnsi="Times New Roman" w:cs="Times New Roman"/>
          <w:i/>
          <w:iCs/>
        </w:rPr>
        <w:t>Pravěk</w:t>
      </w:r>
      <w:r w:rsidR="00C87F94">
        <w:rPr>
          <w:rFonts w:ascii="Times New Roman" w:hAnsi="Times New Roman" w:cs="Times New Roman"/>
          <w:i/>
          <w:iCs/>
        </w:rPr>
        <w:t xml:space="preserve"> – úvod a </w:t>
      </w:r>
      <w:r w:rsidR="00D94FB3" w:rsidRPr="00C87F94">
        <w:rPr>
          <w:rFonts w:ascii="Times New Roman" w:hAnsi="Times New Roman" w:cs="Times New Roman"/>
          <w:i/>
          <w:iCs/>
        </w:rPr>
        <w:t>e</w:t>
      </w:r>
      <w:r w:rsidR="00FE7FAC" w:rsidRPr="00C87F94">
        <w:rPr>
          <w:rFonts w:ascii="Times New Roman" w:hAnsi="Times New Roman" w:cs="Times New Roman"/>
          <w:i/>
          <w:iCs/>
        </w:rPr>
        <w:t>tapy dějin – využití</w:t>
      </w:r>
      <w:r w:rsidR="00C87F94">
        <w:rPr>
          <w:rFonts w:ascii="Times New Roman" w:hAnsi="Times New Roman" w:cs="Times New Roman"/>
          <w:i/>
          <w:iCs/>
        </w:rPr>
        <w:t xml:space="preserve"> číselné osy (děti mají v sešitech vloženou)</w:t>
      </w:r>
    </w:p>
    <w:p w14:paraId="0A1D6E7B" w14:textId="7D321D3B" w:rsidR="007254AB" w:rsidRPr="00C87F94" w:rsidRDefault="00C87F94" w:rsidP="00C87F94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(chybějící děti mají foto ze zápisu z tabule též na stránkách třídy) </w:t>
      </w:r>
    </w:p>
    <w:p w14:paraId="3FF2C7A1" w14:textId="2F0ACB10" w:rsidR="008C6AA7" w:rsidRDefault="00C87F94" w:rsidP="008C6AA7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Dávní Slované</w:t>
      </w:r>
      <w:r w:rsidR="008C6AA7">
        <w:rPr>
          <w:rFonts w:ascii="Times New Roman" w:hAnsi="Times New Roman" w:cs="Times New Roman"/>
          <w:i/>
          <w:iCs/>
        </w:rPr>
        <w:t xml:space="preserve"> – </w:t>
      </w:r>
      <w:r w:rsidRPr="008C6AA7">
        <w:rPr>
          <w:rFonts w:ascii="Times New Roman" w:hAnsi="Times New Roman" w:cs="Times New Roman"/>
          <w:i/>
          <w:iCs/>
        </w:rPr>
        <w:t>kupec Sámo a Velkomoravská říše</w:t>
      </w:r>
      <w:r w:rsidR="00472D21">
        <w:rPr>
          <w:rFonts w:ascii="Times New Roman" w:hAnsi="Times New Roman" w:cs="Times New Roman"/>
          <w:i/>
          <w:iCs/>
        </w:rPr>
        <w:t>, příchod Konstantina a Metoděje</w:t>
      </w:r>
    </w:p>
    <w:p w14:paraId="62FD7C6F" w14:textId="77777777" w:rsidR="008C6AA7" w:rsidRPr="008C6AA7" w:rsidRDefault="008C6AA7" w:rsidP="008C6AA7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8AEE8" w14:textId="77777777" w:rsidR="003C7897" w:rsidRDefault="003C7897" w:rsidP="00430F77">
      <w:pPr>
        <w:spacing w:after="0" w:line="240" w:lineRule="auto"/>
      </w:pPr>
      <w:r>
        <w:separator/>
      </w:r>
    </w:p>
  </w:endnote>
  <w:endnote w:type="continuationSeparator" w:id="0">
    <w:p w14:paraId="38082A11" w14:textId="77777777" w:rsidR="003C7897" w:rsidRDefault="003C7897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D00A5" w14:textId="77777777" w:rsidR="003C7897" w:rsidRDefault="003C7897" w:rsidP="00430F77">
      <w:pPr>
        <w:spacing w:after="0" w:line="240" w:lineRule="auto"/>
      </w:pPr>
      <w:r>
        <w:separator/>
      </w:r>
    </w:p>
  </w:footnote>
  <w:footnote w:type="continuationSeparator" w:id="0">
    <w:p w14:paraId="71B08465" w14:textId="77777777" w:rsidR="003C7897" w:rsidRDefault="003C7897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168352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57615874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624A3738" wp14:editId="543551C2">
            <wp:extent cx="5962650" cy="4781550"/>
            <wp:effectExtent l="0" t="0" r="0" b="0"/>
            <wp:docPr id="657615874" name="Obrázek 65761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3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C7897"/>
    <w:rsid w:val="003F4BA3"/>
    <w:rsid w:val="00401706"/>
    <w:rsid w:val="00430F77"/>
    <w:rsid w:val="00431718"/>
    <w:rsid w:val="00440FFB"/>
    <w:rsid w:val="0046286D"/>
    <w:rsid w:val="00472D21"/>
    <w:rsid w:val="004879EC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6E1B"/>
    <w:rsid w:val="00B97675"/>
    <w:rsid w:val="00BA1E57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43D3A"/>
    <w:rsid w:val="00C530E9"/>
    <w:rsid w:val="00C71351"/>
    <w:rsid w:val="00C725C1"/>
    <w:rsid w:val="00C87F94"/>
    <w:rsid w:val="00C91C14"/>
    <w:rsid w:val="00CB437E"/>
    <w:rsid w:val="00CC67FC"/>
    <w:rsid w:val="00CD65E3"/>
    <w:rsid w:val="00CE188F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C38E1"/>
    <w:rsid w:val="00DC428F"/>
    <w:rsid w:val="00DD398E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3</cp:revision>
  <cp:lastPrinted>2025-01-26T16:11:00Z</cp:lastPrinted>
  <dcterms:created xsi:type="dcterms:W3CDTF">2025-03-28T13:58:00Z</dcterms:created>
  <dcterms:modified xsi:type="dcterms:W3CDTF">2025-03-28T14:38:00Z</dcterms:modified>
</cp:coreProperties>
</file>