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0852FD3F" w:rsidR="006549A8" w:rsidRPr="00B6604F" w:rsidRDefault="00852EC7" w:rsidP="0059779B">
      <w:pPr>
        <w:pStyle w:val="Normlnweb"/>
        <w:rPr>
          <w:b/>
          <w:outline/>
          <w:color w:val="64BCAB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6604F">
        <w:rPr>
          <w:noProof/>
          <w:color w:val="64BCAB"/>
        </w:rPr>
        <w:drawing>
          <wp:anchor distT="0" distB="0" distL="114300" distR="114300" simplePos="0" relativeHeight="251658240" behindDoc="1" locked="0" layoutInCell="1" allowOverlap="1" wp14:anchorId="1F0FE284" wp14:editId="58EE5C1A">
            <wp:simplePos x="0" y="0"/>
            <wp:positionH relativeFrom="column">
              <wp:posOffset>2857500</wp:posOffset>
            </wp:positionH>
            <wp:positionV relativeFrom="paragraph">
              <wp:posOffset>209550</wp:posOffset>
            </wp:positionV>
            <wp:extent cx="1361327" cy="1019175"/>
            <wp:effectExtent l="0" t="0" r="0" b="0"/>
            <wp:wrapNone/>
            <wp:docPr id="16906680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27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0AB" w:rsidRPr="00B6604F">
        <w:rPr>
          <w:b/>
          <w:outline/>
          <w:color w:val="64BCAB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6604F" w:rsidRPr="00B6604F">
        <w:rPr>
          <w:b/>
          <w:outline/>
          <w:color w:val="64BCAB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B6604F">
        <w:rPr>
          <w:b/>
          <w:outline/>
          <w:color w:val="64BCAB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B6604F">
        <w:rPr>
          <w:b/>
          <w:outline/>
          <w:color w:val="64BCAB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B6604F">
        <w:rPr>
          <w:b/>
          <w:outline/>
          <w:color w:val="64BCAB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B6604F">
        <w:rPr>
          <w:b/>
          <w:outline/>
          <w:color w:val="64BCAB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553C73C2" w14:textId="7C067FFF" w:rsidR="007E4CD8" w:rsidRPr="00CE7DD0" w:rsidRDefault="006549A8" w:rsidP="00CE7DD0">
      <w:pPr>
        <w:pStyle w:val="Normlnweb"/>
        <w:spacing w:after="0"/>
        <w:rPr>
          <w:b/>
          <w:bCs/>
          <w:color w:val="FF0066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B6604F">
        <w:rPr>
          <w:b/>
          <w:bCs/>
          <w:color w:val="FF0000"/>
          <w:u w:val="single"/>
        </w:rPr>
        <w:t>12</w:t>
      </w:r>
      <w:r w:rsidR="00172B41">
        <w:rPr>
          <w:b/>
          <w:bCs/>
          <w:color w:val="FF0000"/>
          <w:u w:val="single"/>
        </w:rPr>
        <w:t>.</w:t>
      </w:r>
      <w:r w:rsidR="00BC4CA8">
        <w:rPr>
          <w:b/>
          <w:bCs/>
          <w:color w:val="FF0000"/>
          <w:u w:val="single"/>
        </w:rPr>
        <w:t xml:space="preserve"> </w:t>
      </w:r>
      <w:r w:rsidR="006D5660">
        <w:rPr>
          <w:b/>
          <w:bCs/>
          <w:color w:val="FF0000"/>
          <w:u w:val="single"/>
        </w:rPr>
        <w:t xml:space="preserve">– </w:t>
      </w:r>
      <w:r w:rsidR="00B6604F">
        <w:rPr>
          <w:b/>
          <w:bCs/>
          <w:color w:val="FF0000"/>
          <w:u w:val="single"/>
        </w:rPr>
        <w:t>16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BC4CA8">
        <w:rPr>
          <w:b/>
          <w:bCs/>
          <w:color w:val="FF0000"/>
          <w:u w:val="single"/>
        </w:rPr>
        <w:t>5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2D461760" w14:textId="77777777" w:rsidR="00CA3489" w:rsidRDefault="00CA3489" w:rsidP="00064CB2">
      <w:pPr>
        <w:pStyle w:val="Normlnweb"/>
        <w:spacing w:after="0"/>
        <w:rPr>
          <w:b/>
          <w:bCs/>
          <w:noProof/>
          <w:color w:val="FF0000"/>
        </w:rPr>
      </w:pPr>
    </w:p>
    <w:p w14:paraId="29B15EAB" w14:textId="6DBA54B1" w:rsidR="00852EC7" w:rsidRPr="00B6604F" w:rsidRDefault="00CA3489" w:rsidP="00064CB2">
      <w:pPr>
        <w:pStyle w:val="Normlnweb"/>
        <w:spacing w:after="0"/>
        <w:rPr>
          <w:b/>
          <w:bCs/>
          <w:noProof/>
          <w:color w:val="64BCAB"/>
          <w:sz w:val="28"/>
          <w:szCs w:val="28"/>
        </w:rPr>
      </w:pPr>
      <w:r w:rsidRPr="00B6604F">
        <w:rPr>
          <w:b/>
          <w:bCs/>
          <w:noProof/>
          <w:color w:val="64BCAB"/>
          <w:sz w:val="28"/>
          <w:szCs w:val="28"/>
        </w:rPr>
        <w:t xml:space="preserve">13. – 15. 5. </w:t>
      </w:r>
      <w:r w:rsidR="00852EC7" w:rsidRPr="00B6604F">
        <w:rPr>
          <w:b/>
          <w:bCs/>
          <w:noProof/>
          <w:color w:val="64BCAB"/>
          <w:sz w:val="28"/>
          <w:szCs w:val="28"/>
        </w:rPr>
        <w:t>S</w:t>
      </w:r>
      <w:r w:rsidRPr="00B6604F">
        <w:rPr>
          <w:b/>
          <w:bCs/>
          <w:noProof/>
          <w:color w:val="64BCAB"/>
          <w:sz w:val="28"/>
          <w:szCs w:val="28"/>
        </w:rPr>
        <w:t>běr papíru</w:t>
      </w:r>
      <w:r w:rsidR="00852EC7" w:rsidRPr="00B6604F">
        <w:rPr>
          <w:b/>
          <w:bCs/>
          <w:noProof/>
          <w:color w:val="64BCAB"/>
          <w:sz w:val="28"/>
          <w:szCs w:val="28"/>
        </w:rPr>
        <w:t>,</w:t>
      </w:r>
      <w:r w:rsidR="00852EC7" w:rsidRPr="00B6604F">
        <w:rPr>
          <w:noProof/>
          <w:color w:val="64BCAB"/>
          <w:sz w:val="28"/>
          <w:szCs w:val="28"/>
        </w:rPr>
        <w:t xml:space="preserve"> akce ŽP</w:t>
      </w:r>
    </w:p>
    <w:p w14:paraId="66AE3EAA" w14:textId="4F5CA58D" w:rsidR="00CA3489" w:rsidRPr="00B6604F" w:rsidRDefault="00852EC7" w:rsidP="00064CB2">
      <w:pPr>
        <w:pStyle w:val="Normlnweb"/>
        <w:spacing w:after="0"/>
        <w:rPr>
          <w:noProof/>
          <w:color w:val="64BCAB"/>
          <w:sz w:val="28"/>
          <w:szCs w:val="28"/>
        </w:rPr>
      </w:pPr>
      <w:r w:rsidRPr="00B6604F">
        <w:rPr>
          <w:noProof/>
          <w:color w:val="64BCAB"/>
          <w:sz w:val="28"/>
          <w:szCs w:val="28"/>
        </w:rPr>
        <w:t>(viz akce – upřesněné časy v letáku)</w:t>
      </w:r>
    </w:p>
    <w:p w14:paraId="010AC880" w14:textId="7EAE0CF7" w:rsidR="00B6604F" w:rsidRPr="00B6604F" w:rsidRDefault="00B6604F" w:rsidP="00064CB2">
      <w:pPr>
        <w:pStyle w:val="Normlnweb"/>
        <w:spacing w:after="0"/>
        <w:rPr>
          <w:noProof/>
          <w:color w:val="64BCAB"/>
          <w:sz w:val="28"/>
          <w:szCs w:val="28"/>
        </w:rPr>
      </w:pPr>
      <w:r w:rsidRPr="00B6604F">
        <w:rPr>
          <w:b/>
          <w:bCs/>
          <w:noProof/>
          <w:color w:val="64BCAB"/>
        </w:rPr>
        <w:drawing>
          <wp:anchor distT="0" distB="0" distL="114300" distR="114300" simplePos="0" relativeHeight="251660288" behindDoc="1" locked="0" layoutInCell="1" allowOverlap="1" wp14:anchorId="457125B5" wp14:editId="5B678B02">
            <wp:simplePos x="0" y="0"/>
            <wp:positionH relativeFrom="column">
              <wp:posOffset>4467225</wp:posOffset>
            </wp:positionH>
            <wp:positionV relativeFrom="paragraph">
              <wp:posOffset>78740</wp:posOffset>
            </wp:positionV>
            <wp:extent cx="1295400" cy="647700"/>
            <wp:effectExtent l="0" t="0" r="0" b="0"/>
            <wp:wrapNone/>
            <wp:docPr id="1028680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80230" name="Obrázek 10286802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F16B1" w14:textId="0537EA63" w:rsidR="00B6604F" w:rsidRPr="00B6604F" w:rsidRDefault="00B6604F" w:rsidP="00064CB2">
      <w:pPr>
        <w:pStyle w:val="Normlnweb"/>
        <w:spacing w:after="0"/>
        <w:rPr>
          <w:noProof/>
          <w:color w:val="64BCAB"/>
          <w:sz w:val="28"/>
          <w:szCs w:val="28"/>
        </w:rPr>
      </w:pPr>
    </w:p>
    <w:p w14:paraId="37159714" w14:textId="24F0329E" w:rsidR="00B6604F" w:rsidRPr="00B6604F" w:rsidRDefault="00B6604F" w:rsidP="00B6604F">
      <w:pPr>
        <w:pStyle w:val="Normlnweb"/>
        <w:spacing w:after="0"/>
        <w:rPr>
          <w:b/>
          <w:bCs/>
          <w:noProof/>
          <w:color w:val="64BCAB"/>
        </w:rPr>
      </w:pPr>
      <w:r>
        <w:rPr>
          <w:b/>
          <w:bCs/>
          <w:noProof/>
          <w:color w:val="64BCAB"/>
        </w:rPr>
        <w:t>15</w:t>
      </w:r>
      <w:r w:rsidRPr="00B6604F">
        <w:rPr>
          <w:b/>
          <w:bCs/>
          <w:noProof/>
          <w:color w:val="64BCAB"/>
        </w:rPr>
        <w:t xml:space="preserve">. </w:t>
      </w:r>
      <w:r>
        <w:rPr>
          <w:b/>
          <w:bCs/>
          <w:noProof/>
          <w:color w:val="64BCAB"/>
        </w:rPr>
        <w:t>5</w:t>
      </w:r>
      <w:r w:rsidRPr="00B6604F">
        <w:rPr>
          <w:b/>
          <w:bCs/>
          <w:noProof/>
          <w:color w:val="64BCAB"/>
        </w:rPr>
        <w:t xml:space="preserve">. PLAVÁNÍ  - </w:t>
      </w:r>
      <w:r>
        <w:rPr>
          <w:b/>
          <w:bCs/>
          <w:noProof/>
          <w:color w:val="64BCAB"/>
        </w:rPr>
        <w:t>8</w:t>
      </w:r>
      <w:r w:rsidRPr="00B6604F">
        <w:rPr>
          <w:b/>
          <w:bCs/>
          <w:noProof/>
          <w:color w:val="64BCAB"/>
        </w:rPr>
        <w:t>. LEKCE (stejný režim  - viz učební plán č. 23)</w:t>
      </w:r>
    </w:p>
    <w:p w14:paraId="536327EF" w14:textId="17D78832" w:rsidR="00DA7C51" w:rsidRDefault="00DA7C51" w:rsidP="00064CB2">
      <w:pPr>
        <w:pStyle w:val="Normlnweb"/>
        <w:spacing w:after="0"/>
        <w:rPr>
          <w:noProof/>
          <w:color w:val="FF0000"/>
        </w:rPr>
      </w:pPr>
    </w:p>
    <w:p w14:paraId="022099CD" w14:textId="51269319" w:rsidR="00B6604F" w:rsidRPr="003066D9" w:rsidRDefault="00B6604F" w:rsidP="00064CB2">
      <w:pPr>
        <w:pStyle w:val="Normlnweb"/>
        <w:spacing w:after="0"/>
        <w:rPr>
          <w:noProof/>
          <w:color w:val="FF0000"/>
          <w:sz w:val="28"/>
          <w:szCs w:val="28"/>
        </w:rPr>
      </w:pPr>
      <w:r w:rsidRPr="003066D9">
        <w:rPr>
          <w:b/>
          <w:bCs/>
          <w:noProof/>
          <w:color w:val="FF0000"/>
          <w:sz w:val="28"/>
          <w:szCs w:val="28"/>
        </w:rPr>
        <w:t>Informace pro žáky:</w:t>
      </w:r>
      <w:r w:rsidRPr="003066D9">
        <w:rPr>
          <w:noProof/>
          <w:color w:val="FF0000"/>
          <w:sz w:val="28"/>
          <w:szCs w:val="28"/>
        </w:rPr>
        <w:t xml:space="preserve"> 14. – 15. 5. 2025 bude suplování z důvodu školení TU.</w:t>
      </w:r>
    </w:p>
    <w:p w14:paraId="36E03963" w14:textId="77777777" w:rsidR="00896764" w:rsidRDefault="0089676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07010CBE" w14:textId="16903F7C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072C2CE8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F44008">
        <w:rPr>
          <w:rStyle w:val="Siln"/>
          <w:b w:val="0"/>
          <w:bCs w:val="0"/>
          <w:sz w:val="22"/>
          <w:szCs w:val="22"/>
        </w:rPr>
        <w:t>9</w:t>
      </w:r>
      <w:r w:rsidR="00852EC7">
        <w:rPr>
          <w:rStyle w:val="Siln"/>
          <w:b w:val="0"/>
          <w:bCs w:val="0"/>
          <w:sz w:val="22"/>
          <w:szCs w:val="22"/>
        </w:rPr>
        <w:t>6</w:t>
      </w:r>
      <w:r w:rsidR="00F44008">
        <w:rPr>
          <w:rStyle w:val="Siln"/>
          <w:b w:val="0"/>
          <w:bCs w:val="0"/>
          <w:sz w:val="22"/>
          <w:szCs w:val="22"/>
        </w:rPr>
        <w:t>–9</w:t>
      </w:r>
      <w:r w:rsidR="00852EC7">
        <w:rPr>
          <w:rStyle w:val="Siln"/>
          <w:b w:val="0"/>
          <w:bCs w:val="0"/>
          <w:sz w:val="22"/>
          <w:szCs w:val="22"/>
        </w:rPr>
        <w:t>7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852EC7">
        <w:rPr>
          <w:rStyle w:val="Siln"/>
          <w:b w:val="0"/>
          <w:bCs w:val="0"/>
          <w:sz w:val="22"/>
          <w:szCs w:val="22"/>
        </w:rPr>
        <w:t>31</w:t>
      </w:r>
    </w:p>
    <w:p w14:paraId="4D01028E" w14:textId="7E84BF66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4A0B47CE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F6670AB" w14:textId="5DC1CF8D" w:rsidR="00C87F94" w:rsidRPr="00C21FBF" w:rsidRDefault="00963E8C" w:rsidP="00C21FBF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Slovesa –</w:t>
      </w:r>
      <w:r w:rsidRPr="00963E8C">
        <w:rPr>
          <w:i/>
          <w:iCs/>
          <w:sz w:val="22"/>
          <w:szCs w:val="22"/>
        </w:rPr>
        <w:t xml:space="preserve"> </w:t>
      </w:r>
      <w:r w:rsidR="00852EC7">
        <w:rPr>
          <w:i/>
          <w:iCs/>
          <w:sz w:val="22"/>
          <w:szCs w:val="22"/>
        </w:rPr>
        <w:t>opakování osoby, čísla a času</w:t>
      </w:r>
    </w:p>
    <w:p w14:paraId="05B49EAB" w14:textId="7F510B00" w:rsidR="00C21FBF" w:rsidRPr="00DA7C51" w:rsidRDefault="00852EC7" w:rsidP="00DA7C5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Věta jednoduchá x souvětí (rozlišování podle sloves a spojek)</w:t>
      </w:r>
    </w:p>
    <w:p w14:paraId="0EF32B82" w14:textId="2FB819F6" w:rsidR="00C87F94" w:rsidRPr="00B6604F" w:rsidRDefault="00BD59EB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 w:rsidRPr="00C87F94">
        <w:rPr>
          <w:i/>
          <w:iCs/>
        </w:rPr>
        <w:t>Čtení:</w:t>
      </w:r>
      <w:r w:rsidR="00F44008">
        <w:rPr>
          <w:i/>
          <w:iCs/>
        </w:rPr>
        <w:t xml:space="preserve"> </w:t>
      </w:r>
      <w:r w:rsidR="00852EC7">
        <w:rPr>
          <w:i/>
          <w:iCs/>
        </w:rPr>
        <w:t>Zkracování dlouhých textů – výpisky (využití i ve VL)</w:t>
      </w:r>
    </w:p>
    <w:p w14:paraId="44785F57" w14:textId="77777777" w:rsidR="00B6604F" w:rsidRPr="00C87F94" w:rsidRDefault="00B6604F" w:rsidP="00B6604F">
      <w:pPr>
        <w:pStyle w:val="Normlnweb"/>
        <w:spacing w:after="0"/>
        <w:ind w:left="720"/>
        <w:rPr>
          <w:i/>
          <w:iCs/>
          <w:sz w:val="22"/>
          <w:szCs w:val="22"/>
        </w:rPr>
      </w:pP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343F791A" w14:textId="1B5875A8" w:rsidR="001D6350" w:rsidRPr="00896764" w:rsidRDefault="00FC5A14" w:rsidP="0089676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F44008">
        <w:rPr>
          <w:sz w:val="22"/>
          <w:szCs w:val="22"/>
        </w:rPr>
        <w:t>22</w:t>
      </w:r>
      <w:r w:rsidR="00937E90">
        <w:rPr>
          <w:sz w:val="22"/>
          <w:szCs w:val="22"/>
        </w:rPr>
        <w:t>–</w:t>
      </w:r>
      <w:r w:rsidR="00896764">
        <w:rPr>
          <w:sz w:val="22"/>
          <w:szCs w:val="22"/>
        </w:rPr>
        <w:t>2</w:t>
      </w:r>
      <w:r w:rsidR="00B6604F">
        <w:rPr>
          <w:sz w:val="22"/>
          <w:szCs w:val="22"/>
        </w:rPr>
        <w:t>8</w:t>
      </w:r>
    </w:p>
    <w:p w14:paraId="7373AB9B" w14:textId="625F5B4F" w:rsidR="00F04D4C" w:rsidRPr="00F44008" w:rsidRDefault="00F44008" w:rsidP="00F44008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</w:t>
      </w:r>
      <w:r w:rsidR="00B6604F">
        <w:rPr>
          <w:i/>
          <w:iCs/>
          <w:sz w:val="22"/>
          <w:szCs w:val="22"/>
        </w:rPr>
        <w:t xml:space="preserve"> se vztahy o něco méně, o něco více (složené slovní úlohy)</w:t>
      </w:r>
    </w:p>
    <w:p w14:paraId="17534FB7" w14:textId="10F19EAE" w:rsidR="004C4F2A" w:rsidRDefault="00896764" w:rsidP="00FC5A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Opakování </w:t>
      </w:r>
      <w:r w:rsidR="00F44008">
        <w:rPr>
          <w:i/>
          <w:iCs/>
          <w:sz w:val="22"/>
          <w:szCs w:val="22"/>
        </w:rPr>
        <w:t>pamětného násobení a dělení</w:t>
      </w:r>
    </w:p>
    <w:p w14:paraId="4E1B49A8" w14:textId="5B2E87AD" w:rsidR="00B6604F" w:rsidRDefault="00B6604F" w:rsidP="00FC5A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zlomků (výpočet části z celku)</w:t>
      </w:r>
    </w:p>
    <w:p w14:paraId="42140482" w14:textId="77777777" w:rsidR="00852EC7" w:rsidRDefault="00852EC7" w:rsidP="00852EC7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Geometrie: </w:t>
      </w:r>
      <w:r>
        <w:rPr>
          <w:i/>
          <w:iCs/>
          <w:sz w:val="22"/>
          <w:szCs w:val="22"/>
        </w:rPr>
        <w:t>Výpočty obsahu (čtverce a obdélníku)</w:t>
      </w:r>
    </w:p>
    <w:p w14:paraId="1B5CEB53" w14:textId="14FDC685" w:rsidR="00852EC7" w:rsidRPr="00896764" w:rsidRDefault="00852EC7" w:rsidP="00852EC7">
      <w:pPr>
        <w:pStyle w:val="Normlnweb"/>
        <w:spacing w:after="0"/>
        <w:rPr>
          <w:i/>
          <w:iCs/>
          <w:sz w:val="22"/>
          <w:szCs w:val="22"/>
        </w:rPr>
      </w:pPr>
    </w:p>
    <w:p w14:paraId="21C040A3" w14:textId="58B21F72" w:rsidR="00F04D4C" w:rsidRPr="00EE091B" w:rsidRDefault="00F04D4C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85222BE" w14:textId="4FAAEAA9" w:rsidR="00B6604F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B6604F">
        <w:rPr>
          <w:rFonts w:ascii="Times New Roman" w:hAnsi="Times New Roman" w:cs="Times New Roman"/>
        </w:rPr>
        <w:t>15–17</w:t>
      </w:r>
    </w:p>
    <w:p w14:paraId="3609ADE8" w14:textId="3E3DF714" w:rsidR="00172B41" w:rsidRDefault="00896764" w:rsidP="00B6604F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</w:t>
      </w:r>
      <w:r w:rsidRPr="00896764">
        <w:rPr>
          <w:rFonts w:ascii="Times New Roman" w:hAnsi="Times New Roman" w:cs="Times New Roman"/>
          <w:i/>
          <w:iCs/>
        </w:rPr>
        <w:t>est:</w:t>
      </w:r>
      <w:r w:rsidR="00B6604F">
        <w:rPr>
          <w:rFonts w:ascii="Times New Roman" w:hAnsi="Times New Roman" w:cs="Times New Roman"/>
          <w:i/>
          <w:iCs/>
        </w:rPr>
        <w:t xml:space="preserve"> </w:t>
      </w:r>
      <w:r w:rsidR="00172B41" w:rsidRPr="00B6604F">
        <w:rPr>
          <w:rFonts w:ascii="Times New Roman" w:hAnsi="Times New Roman" w:cs="Times New Roman"/>
          <w:i/>
          <w:iCs/>
        </w:rPr>
        <w:t>Slavníkovci a svatý Vojtěch</w:t>
      </w:r>
    </w:p>
    <w:p w14:paraId="0DC44955" w14:textId="2C092EE2" w:rsidR="00B6604F" w:rsidRPr="00B6604F" w:rsidRDefault="00B6604F" w:rsidP="00B6604F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Kníže Oldřich a Božena, kníže Břetislav a Jitka (využití bájí a pověstí)</w:t>
      </w:r>
    </w:p>
    <w:p w14:paraId="06CD8C69" w14:textId="77777777" w:rsidR="00896764" w:rsidRDefault="00896764" w:rsidP="00896764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</w:p>
    <w:p w14:paraId="07E9F341" w14:textId="77777777" w:rsidR="003066D9" w:rsidRPr="00896764" w:rsidRDefault="003066D9" w:rsidP="00896764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</w:p>
    <w:p w14:paraId="5CC88DC8" w14:textId="77EBDAE4" w:rsidR="00053766" w:rsidRPr="00A853A1" w:rsidRDefault="000947DA" w:rsidP="00FC5A14">
      <w:pPr>
        <w:spacing w:after="0"/>
        <w:rPr>
          <w:rFonts w:ascii="Times New Roman" w:hAnsi="Times New Roman" w:cs="Times New Roman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02566491" w14:textId="77777777" w:rsidR="003066D9" w:rsidRPr="00E26336" w:rsidRDefault="003066D9" w:rsidP="003066D9">
      <w:pPr>
        <w:pStyle w:val="Odstavecseseznamem"/>
        <w:spacing w:after="0"/>
        <w:rPr>
          <w:rFonts w:ascii="Times New Roman" w:hAnsi="Times New Roman" w:cs="Times New Roman"/>
        </w:rPr>
      </w:pP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Default="009F111A" w:rsidP="007711D4">
      <w:pPr>
        <w:spacing w:after="0"/>
        <w:rPr>
          <w:rFonts w:ascii="Times New Roman" w:hAnsi="Times New Roman" w:cs="Times New Roman"/>
        </w:rPr>
      </w:pPr>
    </w:p>
    <w:p w14:paraId="4D041EAB" w14:textId="77777777" w:rsidR="003066D9" w:rsidRPr="007711D4" w:rsidRDefault="003066D9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0AC4A" w14:textId="77777777" w:rsidR="00E2729D" w:rsidRDefault="00E2729D" w:rsidP="00430F77">
      <w:pPr>
        <w:spacing w:after="0" w:line="240" w:lineRule="auto"/>
      </w:pPr>
      <w:r>
        <w:separator/>
      </w:r>
    </w:p>
  </w:endnote>
  <w:endnote w:type="continuationSeparator" w:id="0">
    <w:p w14:paraId="4521DB92" w14:textId="77777777" w:rsidR="00E2729D" w:rsidRDefault="00E2729D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69CE7" w14:textId="77777777" w:rsidR="00E2729D" w:rsidRDefault="00E2729D" w:rsidP="00430F77">
      <w:pPr>
        <w:spacing w:after="0" w:line="240" w:lineRule="auto"/>
      </w:pPr>
      <w:r>
        <w:separator/>
      </w:r>
    </w:p>
  </w:footnote>
  <w:footnote w:type="continuationSeparator" w:id="0">
    <w:p w14:paraId="6D054F65" w14:textId="77777777" w:rsidR="00E2729D" w:rsidRDefault="00E2729D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20215B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349638943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6BE5DDD7" wp14:editId="6C7C6E93">
            <wp:extent cx="5962650" cy="4781550"/>
            <wp:effectExtent l="0" t="0" r="0" b="0"/>
            <wp:docPr id="1349638943" name="Obrázek 1349638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712ED"/>
    <w:multiLevelType w:val="hybridMultilevel"/>
    <w:tmpl w:val="A29A5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2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4302DB"/>
    <w:multiLevelType w:val="hybridMultilevel"/>
    <w:tmpl w:val="EC900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33400"/>
    <w:multiLevelType w:val="hybridMultilevel"/>
    <w:tmpl w:val="52CA6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0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5337D"/>
    <w:multiLevelType w:val="hybridMultilevel"/>
    <w:tmpl w:val="DAE4E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F7B22"/>
    <w:multiLevelType w:val="hybridMultilevel"/>
    <w:tmpl w:val="23BC4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2"/>
  </w:num>
  <w:num w:numId="2" w16cid:durableId="1944994325">
    <w:abstractNumId w:val="13"/>
  </w:num>
  <w:num w:numId="3" w16cid:durableId="371267598">
    <w:abstractNumId w:val="35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3"/>
  </w:num>
  <w:num w:numId="7" w16cid:durableId="584077260">
    <w:abstractNumId w:val="1"/>
  </w:num>
  <w:num w:numId="8" w16cid:durableId="965357647">
    <w:abstractNumId w:val="16"/>
  </w:num>
  <w:num w:numId="9" w16cid:durableId="252864519">
    <w:abstractNumId w:val="6"/>
  </w:num>
  <w:num w:numId="10" w16cid:durableId="1019353122">
    <w:abstractNumId w:val="32"/>
  </w:num>
  <w:num w:numId="11" w16cid:durableId="769087505">
    <w:abstractNumId w:val="21"/>
  </w:num>
  <w:num w:numId="12" w16cid:durableId="1045759878">
    <w:abstractNumId w:val="27"/>
  </w:num>
  <w:num w:numId="13" w16cid:durableId="1722901155">
    <w:abstractNumId w:val="24"/>
  </w:num>
  <w:num w:numId="14" w16cid:durableId="671838262">
    <w:abstractNumId w:val="10"/>
  </w:num>
  <w:num w:numId="15" w16cid:durableId="683170660">
    <w:abstractNumId w:val="15"/>
  </w:num>
  <w:num w:numId="16" w16cid:durableId="1758861426">
    <w:abstractNumId w:val="3"/>
  </w:num>
  <w:num w:numId="17" w16cid:durableId="365640063">
    <w:abstractNumId w:val="29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20"/>
  </w:num>
  <w:num w:numId="21" w16cid:durableId="224268684">
    <w:abstractNumId w:val="30"/>
  </w:num>
  <w:num w:numId="22" w16cid:durableId="1419212519">
    <w:abstractNumId w:val="25"/>
  </w:num>
  <w:num w:numId="23" w16cid:durableId="1626228995">
    <w:abstractNumId w:val="17"/>
  </w:num>
  <w:num w:numId="24" w16cid:durableId="1907643858">
    <w:abstractNumId w:val="9"/>
  </w:num>
  <w:num w:numId="25" w16cid:durableId="1952278774">
    <w:abstractNumId w:val="37"/>
  </w:num>
  <w:num w:numId="26" w16cid:durableId="59183950">
    <w:abstractNumId w:val="18"/>
  </w:num>
  <w:num w:numId="27" w16cid:durableId="1140659880">
    <w:abstractNumId w:val="31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3"/>
  </w:num>
  <w:num w:numId="32" w16cid:durableId="856574675">
    <w:abstractNumId w:val="14"/>
  </w:num>
  <w:num w:numId="33" w16cid:durableId="1558123392">
    <w:abstractNumId w:val="19"/>
  </w:num>
  <w:num w:numId="34" w16cid:durableId="1640837222">
    <w:abstractNumId w:val="28"/>
  </w:num>
  <w:num w:numId="35" w16cid:durableId="1395470395">
    <w:abstractNumId w:val="36"/>
  </w:num>
  <w:num w:numId="36" w16cid:durableId="18166802">
    <w:abstractNumId w:val="26"/>
  </w:num>
  <w:num w:numId="37" w16cid:durableId="608971951">
    <w:abstractNumId w:val="34"/>
  </w:num>
  <w:num w:numId="38" w16cid:durableId="20080492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248D1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2B41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378"/>
    <w:rsid w:val="00221F69"/>
    <w:rsid w:val="00221F7C"/>
    <w:rsid w:val="002300A0"/>
    <w:rsid w:val="00236C3D"/>
    <w:rsid w:val="00243851"/>
    <w:rsid w:val="00246832"/>
    <w:rsid w:val="00247B19"/>
    <w:rsid w:val="0025395E"/>
    <w:rsid w:val="002554F0"/>
    <w:rsid w:val="00256F6B"/>
    <w:rsid w:val="00281F8E"/>
    <w:rsid w:val="002C0809"/>
    <w:rsid w:val="002D67F6"/>
    <w:rsid w:val="002F6930"/>
    <w:rsid w:val="003066D9"/>
    <w:rsid w:val="0032625F"/>
    <w:rsid w:val="00340C19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6286D"/>
    <w:rsid w:val="004879EC"/>
    <w:rsid w:val="004962C7"/>
    <w:rsid w:val="004B23D5"/>
    <w:rsid w:val="004C4F2A"/>
    <w:rsid w:val="004C5F0D"/>
    <w:rsid w:val="004D0CE9"/>
    <w:rsid w:val="004D178B"/>
    <w:rsid w:val="004D1E86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41FF"/>
    <w:rsid w:val="005D657A"/>
    <w:rsid w:val="006043AB"/>
    <w:rsid w:val="00607EFF"/>
    <w:rsid w:val="00641157"/>
    <w:rsid w:val="00643335"/>
    <w:rsid w:val="00644870"/>
    <w:rsid w:val="00651ADA"/>
    <w:rsid w:val="006549A8"/>
    <w:rsid w:val="0065527D"/>
    <w:rsid w:val="00656615"/>
    <w:rsid w:val="00657DCC"/>
    <w:rsid w:val="00666346"/>
    <w:rsid w:val="00670C45"/>
    <w:rsid w:val="0067402D"/>
    <w:rsid w:val="00691512"/>
    <w:rsid w:val="006A6197"/>
    <w:rsid w:val="006C3D9F"/>
    <w:rsid w:val="006C5D11"/>
    <w:rsid w:val="006D5660"/>
    <w:rsid w:val="006D6D5D"/>
    <w:rsid w:val="006E5B4A"/>
    <w:rsid w:val="00701A5D"/>
    <w:rsid w:val="00710EC6"/>
    <w:rsid w:val="00712C82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2EC7"/>
    <w:rsid w:val="008533CF"/>
    <w:rsid w:val="00863AC9"/>
    <w:rsid w:val="0087643D"/>
    <w:rsid w:val="008952BF"/>
    <w:rsid w:val="00896764"/>
    <w:rsid w:val="008969E9"/>
    <w:rsid w:val="008C218F"/>
    <w:rsid w:val="008C4E1C"/>
    <w:rsid w:val="008C6AA7"/>
    <w:rsid w:val="008C7737"/>
    <w:rsid w:val="008E57D8"/>
    <w:rsid w:val="008F3496"/>
    <w:rsid w:val="008F6305"/>
    <w:rsid w:val="00937E90"/>
    <w:rsid w:val="009540AF"/>
    <w:rsid w:val="00963E8C"/>
    <w:rsid w:val="0096630F"/>
    <w:rsid w:val="0096763D"/>
    <w:rsid w:val="00985389"/>
    <w:rsid w:val="00991EE1"/>
    <w:rsid w:val="009A7FBB"/>
    <w:rsid w:val="009D7F77"/>
    <w:rsid w:val="009E5B68"/>
    <w:rsid w:val="009E645A"/>
    <w:rsid w:val="009F111A"/>
    <w:rsid w:val="009F4E47"/>
    <w:rsid w:val="009F52B8"/>
    <w:rsid w:val="009F7BA0"/>
    <w:rsid w:val="00A02BEA"/>
    <w:rsid w:val="00A074DB"/>
    <w:rsid w:val="00A270AB"/>
    <w:rsid w:val="00A3676F"/>
    <w:rsid w:val="00A667C7"/>
    <w:rsid w:val="00A67046"/>
    <w:rsid w:val="00A74D8B"/>
    <w:rsid w:val="00A853A1"/>
    <w:rsid w:val="00A90DB9"/>
    <w:rsid w:val="00A969CB"/>
    <w:rsid w:val="00AA61E5"/>
    <w:rsid w:val="00AE138A"/>
    <w:rsid w:val="00B200F1"/>
    <w:rsid w:val="00B4273B"/>
    <w:rsid w:val="00B45DB2"/>
    <w:rsid w:val="00B54DB3"/>
    <w:rsid w:val="00B65082"/>
    <w:rsid w:val="00B6604F"/>
    <w:rsid w:val="00B96E1B"/>
    <w:rsid w:val="00B97675"/>
    <w:rsid w:val="00BA1E57"/>
    <w:rsid w:val="00BA5DF4"/>
    <w:rsid w:val="00BB5CFB"/>
    <w:rsid w:val="00BC4532"/>
    <w:rsid w:val="00BC4CA8"/>
    <w:rsid w:val="00BC7EA4"/>
    <w:rsid w:val="00BD156B"/>
    <w:rsid w:val="00BD59EB"/>
    <w:rsid w:val="00BE1A4D"/>
    <w:rsid w:val="00BF2D02"/>
    <w:rsid w:val="00C065DE"/>
    <w:rsid w:val="00C17029"/>
    <w:rsid w:val="00C21FBF"/>
    <w:rsid w:val="00C30237"/>
    <w:rsid w:val="00C32525"/>
    <w:rsid w:val="00C530E9"/>
    <w:rsid w:val="00C71351"/>
    <w:rsid w:val="00C725C1"/>
    <w:rsid w:val="00C87F94"/>
    <w:rsid w:val="00C91C14"/>
    <w:rsid w:val="00CA2835"/>
    <w:rsid w:val="00CA3489"/>
    <w:rsid w:val="00CB437E"/>
    <w:rsid w:val="00CC67FC"/>
    <w:rsid w:val="00CD65E3"/>
    <w:rsid w:val="00CE188F"/>
    <w:rsid w:val="00CE2B8C"/>
    <w:rsid w:val="00CE7DD0"/>
    <w:rsid w:val="00D01382"/>
    <w:rsid w:val="00D104EA"/>
    <w:rsid w:val="00D27CD4"/>
    <w:rsid w:val="00D31899"/>
    <w:rsid w:val="00D41A72"/>
    <w:rsid w:val="00D5213C"/>
    <w:rsid w:val="00D873E5"/>
    <w:rsid w:val="00D94FB3"/>
    <w:rsid w:val="00DA1557"/>
    <w:rsid w:val="00DA7C51"/>
    <w:rsid w:val="00DC38E1"/>
    <w:rsid w:val="00DC428F"/>
    <w:rsid w:val="00DC53EA"/>
    <w:rsid w:val="00DD398E"/>
    <w:rsid w:val="00DE73B3"/>
    <w:rsid w:val="00DF40F9"/>
    <w:rsid w:val="00E100C7"/>
    <w:rsid w:val="00E26336"/>
    <w:rsid w:val="00E2729D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04D4C"/>
    <w:rsid w:val="00F44008"/>
    <w:rsid w:val="00F566AE"/>
    <w:rsid w:val="00F6583D"/>
    <w:rsid w:val="00F66879"/>
    <w:rsid w:val="00F700C5"/>
    <w:rsid w:val="00F90C18"/>
    <w:rsid w:val="00FA0F30"/>
    <w:rsid w:val="00FB09E1"/>
    <w:rsid w:val="00FC5A14"/>
    <w:rsid w:val="00FD2F36"/>
    <w:rsid w:val="00FE5009"/>
    <w:rsid w:val="00FE7FAC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2</cp:revision>
  <cp:lastPrinted>2025-04-05T12:07:00Z</cp:lastPrinted>
  <dcterms:created xsi:type="dcterms:W3CDTF">2025-05-07T20:06:00Z</dcterms:created>
  <dcterms:modified xsi:type="dcterms:W3CDTF">2025-05-07T20:06:00Z</dcterms:modified>
</cp:coreProperties>
</file>