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359" w14:textId="6D705F0C" w:rsidR="00B46C4F" w:rsidRPr="00C27A23" w:rsidRDefault="00B46C4F" w:rsidP="0059779B">
      <w:pPr>
        <w:pStyle w:val="Normlnweb"/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74DBFD" w14:textId="42DB31F4" w:rsidR="006549A8" w:rsidRPr="00C27A23" w:rsidRDefault="00A270AB" w:rsidP="0059779B">
      <w:pPr>
        <w:pStyle w:val="Normlnweb"/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B46C4F"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C27A23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013AD172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B6604F">
        <w:rPr>
          <w:b/>
          <w:bCs/>
          <w:color w:val="FF0000"/>
          <w:u w:val="single"/>
        </w:rPr>
        <w:t>1</w:t>
      </w:r>
      <w:r w:rsidR="00E92F73">
        <w:rPr>
          <w:b/>
          <w:bCs/>
          <w:color w:val="FF0000"/>
          <w:u w:val="single"/>
        </w:rPr>
        <w:t>9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E92F73">
        <w:rPr>
          <w:b/>
          <w:bCs/>
          <w:color w:val="FF0000"/>
          <w:u w:val="single"/>
        </w:rPr>
        <w:t>23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BC4CA8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66AE3EAA" w14:textId="4881BFDB" w:rsidR="00CA3489" w:rsidRDefault="00A259EA" w:rsidP="00064CB2">
      <w:pPr>
        <w:pStyle w:val="Normlnweb"/>
        <w:spacing w:after="0"/>
        <w:rPr>
          <w:b/>
          <w:bCs/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9493C5" wp14:editId="02588868">
            <wp:simplePos x="0" y="0"/>
            <wp:positionH relativeFrom="column">
              <wp:posOffset>4515231</wp:posOffset>
            </wp:positionH>
            <wp:positionV relativeFrom="paragraph">
              <wp:posOffset>61440</wp:posOffset>
            </wp:positionV>
            <wp:extent cx="507895" cy="553818"/>
            <wp:effectExtent l="0" t="0" r="6985" b="0"/>
            <wp:wrapNone/>
            <wp:docPr id="1712274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5" cy="5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50561" w14:textId="371ACCFC" w:rsidR="00A7716C" w:rsidRPr="00C27A23" w:rsidRDefault="00B46C4F" w:rsidP="00064CB2">
      <w:pPr>
        <w:pStyle w:val="Normlnweb"/>
        <w:spacing w:after="0"/>
        <w:rPr>
          <w:b/>
          <w:bCs/>
          <w:noProof/>
          <w:color w:val="548DD4" w:themeColor="text2" w:themeTint="99"/>
        </w:rPr>
      </w:pPr>
      <w:r w:rsidRPr="00C27A23">
        <w:rPr>
          <w:b/>
          <w:bCs/>
          <w:noProof/>
          <w:color w:val="548DD4" w:themeColor="text2" w:themeTint="99"/>
        </w:rPr>
        <w:t xml:space="preserve">20. 5. </w:t>
      </w:r>
      <w:r w:rsidR="00A7716C" w:rsidRPr="00C27A23">
        <w:rPr>
          <w:b/>
          <w:bCs/>
          <w:noProof/>
          <w:color w:val="548DD4" w:themeColor="text2" w:themeTint="99"/>
        </w:rPr>
        <w:t>Zábavné focení třídy s paní Machačovou</w:t>
      </w:r>
    </w:p>
    <w:p w14:paraId="010AC880" w14:textId="58002083" w:rsidR="00B6604F" w:rsidRPr="00C27A23" w:rsidRDefault="00A7716C" w:rsidP="00064CB2">
      <w:pPr>
        <w:pStyle w:val="Normlnweb"/>
        <w:numPr>
          <w:ilvl w:val="0"/>
          <w:numId w:val="39"/>
        </w:numPr>
        <w:spacing w:after="0"/>
        <w:rPr>
          <w:noProof/>
          <w:color w:val="548DD4" w:themeColor="text2" w:themeTint="99"/>
          <w:sz w:val="28"/>
          <w:szCs w:val="28"/>
        </w:rPr>
      </w:pPr>
      <w:r w:rsidRPr="00C27A23">
        <w:rPr>
          <w:noProof/>
          <w:color w:val="548DD4" w:themeColor="text2" w:themeTint="99"/>
        </w:rPr>
        <w:t>V rámci VV – skříkání barev po starém bílém triku (5. – 6. VH)</w:t>
      </w:r>
      <w:r w:rsidR="00C27A23" w:rsidRPr="00C27A23">
        <w:t xml:space="preserve"> </w:t>
      </w:r>
    </w:p>
    <w:p w14:paraId="0DBF16B1" w14:textId="071C1044" w:rsidR="00B6604F" w:rsidRPr="00C27A23" w:rsidRDefault="00B6604F" w:rsidP="00064CB2">
      <w:pPr>
        <w:pStyle w:val="Normlnweb"/>
        <w:spacing w:after="0"/>
        <w:rPr>
          <w:noProof/>
          <w:color w:val="548DD4" w:themeColor="text2" w:themeTint="99"/>
          <w:sz w:val="28"/>
          <w:szCs w:val="28"/>
        </w:rPr>
      </w:pPr>
    </w:p>
    <w:p w14:paraId="191D1283" w14:textId="5AA8C6E9" w:rsidR="00C27A23" w:rsidRDefault="00A259EA" w:rsidP="00B6604F">
      <w:pPr>
        <w:pStyle w:val="Normlnweb"/>
        <w:spacing w:after="0"/>
        <w:rPr>
          <w:noProof/>
          <w:color w:val="548DD4" w:themeColor="text2" w:themeTint="99"/>
        </w:rPr>
      </w:pPr>
      <w:r w:rsidRPr="00C27A23">
        <w:rPr>
          <w:b/>
          <w:bCs/>
          <w:noProof/>
          <w:color w:val="548DD4" w:themeColor="text2" w:themeTint="99"/>
        </w:rPr>
        <w:drawing>
          <wp:anchor distT="0" distB="0" distL="114300" distR="114300" simplePos="0" relativeHeight="251660288" behindDoc="1" locked="0" layoutInCell="1" allowOverlap="1" wp14:anchorId="457125B5" wp14:editId="2ED1A337">
            <wp:simplePos x="0" y="0"/>
            <wp:positionH relativeFrom="column">
              <wp:posOffset>3908146</wp:posOffset>
            </wp:positionH>
            <wp:positionV relativeFrom="paragraph">
              <wp:posOffset>106756</wp:posOffset>
            </wp:positionV>
            <wp:extent cx="1002792" cy="501396"/>
            <wp:effectExtent l="0" t="0" r="6985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53" cy="50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23" w:rsidRPr="00C27A23">
        <w:rPr>
          <w:b/>
          <w:bCs/>
          <w:noProof/>
          <w:color w:val="548DD4" w:themeColor="text2" w:themeTint="99"/>
        </w:rPr>
        <w:t>22</w:t>
      </w:r>
      <w:r w:rsidR="00B6604F" w:rsidRPr="00C27A23">
        <w:rPr>
          <w:b/>
          <w:bCs/>
          <w:noProof/>
          <w:color w:val="548DD4" w:themeColor="text2" w:themeTint="99"/>
        </w:rPr>
        <w:t xml:space="preserve">. 5. PLAVÁNÍ  - </w:t>
      </w:r>
      <w:r w:rsidR="00C27A23" w:rsidRPr="00C27A23">
        <w:rPr>
          <w:b/>
          <w:bCs/>
          <w:noProof/>
          <w:color w:val="548DD4" w:themeColor="text2" w:themeTint="99"/>
        </w:rPr>
        <w:t>9</w:t>
      </w:r>
      <w:r w:rsidR="00B6604F" w:rsidRPr="00C27A23">
        <w:rPr>
          <w:b/>
          <w:bCs/>
          <w:noProof/>
          <w:color w:val="548DD4" w:themeColor="text2" w:themeTint="99"/>
        </w:rPr>
        <w:t xml:space="preserve">. LEKCE </w:t>
      </w:r>
    </w:p>
    <w:p w14:paraId="37159714" w14:textId="0D369B17" w:rsidR="00B6604F" w:rsidRDefault="00B6604F" w:rsidP="00C27A23">
      <w:pPr>
        <w:pStyle w:val="Normlnweb"/>
        <w:numPr>
          <w:ilvl w:val="0"/>
          <w:numId w:val="39"/>
        </w:numPr>
        <w:spacing w:after="0"/>
        <w:rPr>
          <w:noProof/>
          <w:color w:val="548DD4" w:themeColor="text2" w:themeTint="99"/>
        </w:rPr>
      </w:pPr>
      <w:r w:rsidRPr="00C27A23">
        <w:rPr>
          <w:noProof/>
          <w:color w:val="548DD4" w:themeColor="text2" w:themeTint="99"/>
        </w:rPr>
        <w:t>stejný režim  - viz učební plán č. 23</w:t>
      </w:r>
    </w:p>
    <w:p w14:paraId="4AC1C7BE" w14:textId="417BD340" w:rsidR="00C27A23" w:rsidRDefault="00A259EA" w:rsidP="00C27A23">
      <w:pPr>
        <w:pStyle w:val="Normlnweb"/>
        <w:numPr>
          <w:ilvl w:val="0"/>
          <w:numId w:val="39"/>
        </w:numPr>
        <w:spacing w:after="0"/>
        <w:rPr>
          <w:noProof/>
          <w:color w:val="548DD4" w:themeColor="text2" w:themeTint="9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741FF5" wp14:editId="1077905B">
            <wp:simplePos x="0" y="0"/>
            <wp:positionH relativeFrom="column">
              <wp:posOffset>5137878</wp:posOffset>
            </wp:positionH>
            <wp:positionV relativeFrom="paragraph">
              <wp:posOffset>162408</wp:posOffset>
            </wp:positionV>
            <wp:extent cx="1147098" cy="644906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76" cy="6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A23">
        <w:rPr>
          <w:noProof/>
          <w:color w:val="548DD4" w:themeColor="text2" w:themeTint="99"/>
        </w:rPr>
        <w:t>na poslední 10. lekci 29. 5. jsou srdečně zváni i rodiče</w:t>
      </w:r>
    </w:p>
    <w:p w14:paraId="08519551" w14:textId="545AFBD4" w:rsidR="00C27A23" w:rsidRDefault="00C27A23" w:rsidP="00B6604F">
      <w:pPr>
        <w:pStyle w:val="Normlnweb"/>
        <w:spacing w:after="0"/>
        <w:rPr>
          <w:noProof/>
          <w:color w:val="548DD4" w:themeColor="text2" w:themeTint="99"/>
        </w:rPr>
      </w:pPr>
    </w:p>
    <w:p w14:paraId="1FCAF4C6" w14:textId="77777777" w:rsidR="00C27A23" w:rsidRDefault="00C27A23" w:rsidP="00B6604F">
      <w:pPr>
        <w:pStyle w:val="Normlnweb"/>
        <w:spacing w:after="0"/>
        <w:rPr>
          <w:noProof/>
          <w:color w:val="548DD4" w:themeColor="text2" w:themeTint="99"/>
        </w:rPr>
      </w:pPr>
    </w:p>
    <w:p w14:paraId="476DB83B" w14:textId="1546A833" w:rsidR="00C27A23" w:rsidRPr="00C27A23" w:rsidRDefault="00C27A23" w:rsidP="00B6604F">
      <w:pPr>
        <w:pStyle w:val="Normlnweb"/>
        <w:spacing w:after="0"/>
        <w:rPr>
          <w:b/>
          <w:bCs/>
          <w:noProof/>
          <w:color w:val="548DD4" w:themeColor="text2" w:themeTint="99"/>
        </w:rPr>
      </w:pPr>
      <w:r w:rsidRPr="00C27A23">
        <w:rPr>
          <w:b/>
          <w:bCs/>
          <w:noProof/>
          <w:color w:val="548DD4" w:themeColor="text2" w:themeTint="99"/>
        </w:rPr>
        <w:t>22. 5. ZUŠ OPEN AIR</w:t>
      </w:r>
      <w:r>
        <w:rPr>
          <w:noProof/>
          <w:color w:val="548DD4" w:themeColor="text2" w:themeTint="99"/>
        </w:rPr>
        <w:t xml:space="preserve"> – </w:t>
      </w:r>
      <w:r w:rsidR="00461399">
        <w:rPr>
          <w:noProof/>
          <w:color w:val="548DD4" w:themeColor="text2" w:themeTint="99"/>
        </w:rPr>
        <w:t>z</w:t>
      </w:r>
      <w:r>
        <w:rPr>
          <w:noProof/>
          <w:color w:val="548DD4" w:themeColor="text2" w:themeTint="99"/>
        </w:rPr>
        <w:t>hlédnutí aktivit žáků ze ZUŠ CITADELA (3. – 4. VH)</w:t>
      </w:r>
      <w:r w:rsidR="00A259EA">
        <w:rPr>
          <w:noProof/>
          <w:color w:val="548DD4" w:themeColor="text2" w:themeTint="99"/>
        </w:rPr>
        <w:t xml:space="preserve"> </w:t>
      </w:r>
    </w:p>
    <w:p w14:paraId="022099CD" w14:textId="466412EB" w:rsidR="00B6604F" w:rsidRPr="003066D9" w:rsidRDefault="00B6604F" w:rsidP="00064CB2">
      <w:pPr>
        <w:pStyle w:val="Normlnweb"/>
        <w:spacing w:after="0"/>
        <w:rPr>
          <w:noProof/>
          <w:color w:val="FF0000"/>
          <w:sz w:val="28"/>
          <w:szCs w:val="28"/>
        </w:rPr>
      </w:pPr>
    </w:p>
    <w:p w14:paraId="36E03963" w14:textId="11088EEA" w:rsidR="00896764" w:rsidRDefault="0089676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6903F7C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38596EE4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F44008">
        <w:rPr>
          <w:rStyle w:val="Siln"/>
          <w:b w:val="0"/>
          <w:bCs w:val="0"/>
          <w:sz w:val="22"/>
          <w:szCs w:val="22"/>
        </w:rPr>
        <w:t>9</w:t>
      </w:r>
      <w:r w:rsidR="00A259EA">
        <w:rPr>
          <w:rStyle w:val="Siln"/>
          <w:b w:val="0"/>
          <w:bCs w:val="0"/>
          <w:sz w:val="22"/>
          <w:szCs w:val="22"/>
        </w:rPr>
        <w:t>9</w:t>
      </w:r>
      <w:r w:rsidR="00F44008">
        <w:rPr>
          <w:rStyle w:val="Siln"/>
          <w:b w:val="0"/>
          <w:bCs w:val="0"/>
          <w:sz w:val="22"/>
          <w:szCs w:val="22"/>
        </w:rPr>
        <w:t>–</w:t>
      </w:r>
      <w:r w:rsidR="00A259EA">
        <w:rPr>
          <w:rStyle w:val="Siln"/>
          <w:b w:val="0"/>
          <w:bCs w:val="0"/>
          <w:sz w:val="22"/>
          <w:szCs w:val="22"/>
        </w:rPr>
        <w:t>102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A259EA">
        <w:rPr>
          <w:rStyle w:val="Siln"/>
          <w:b w:val="0"/>
          <w:bCs w:val="0"/>
          <w:sz w:val="22"/>
          <w:szCs w:val="22"/>
        </w:rPr>
        <w:t>31–32</w:t>
      </w:r>
    </w:p>
    <w:p w14:paraId="4D01028E" w14:textId="4415C900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5F6670AB" w14:textId="69105597" w:rsidR="00C87F94" w:rsidRPr="00A259EA" w:rsidRDefault="00FC5A14" w:rsidP="00A259EA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05B49EAB" w14:textId="0DA9D7AF" w:rsidR="00C21FBF" w:rsidRDefault="00852EC7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Věta jednoduchá x souvětí (rozlišování podle sloves a spojek</w:t>
      </w:r>
      <w:r w:rsidR="00A259EA">
        <w:rPr>
          <w:i/>
          <w:iCs/>
          <w:sz w:val="22"/>
          <w:szCs w:val="22"/>
        </w:rPr>
        <w:t xml:space="preserve"> – procvičování)</w:t>
      </w:r>
    </w:p>
    <w:p w14:paraId="469561FA" w14:textId="09CBE97B" w:rsidR="00A259EA" w:rsidRPr="00DA7C51" w:rsidRDefault="00A259EA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Základní skladební dvojice ve větách jednoduchých</w:t>
      </w:r>
      <w:r w:rsidR="00ED6E26">
        <w:rPr>
          <w:i/>
          <w:iCs/>
          <w:sz w:val="22"/>
          <w:szCs w:val="22"/>
        </w:rPr>
        <w:t xml:space="preserve"> (podmět a přísudek a jejich grafické znázornění)</w:t>
      </w:r>
    </w:p>
    <w:p w14:paraId="0EF32B82" w14:textId="5D8AF2D6" w:rsidR="00C87F94" w:rsidRPr="00ED6E26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ED6E26">
        <w:rPr>
          <w:i/>
          <w:iCs/>
          <w:sz w:val="22"/>
          <w:szCs w:val="22"/>
        </w:rPr>
        <w:t>Čtení:</w:t>
      </w:r>
      <w:r w:rsidR="00F44008" w:rsidRPr="00ED6E26">
        <w:rPr>
          <w:i/>
          <w:iCs/>
          <w:sz w:val="22"/>
          <w:szCs w:val="22"/>
        </w:rPr>
        <w:t xml:space="preserve"> </w:t>
      </w:r>
      <w:r w:rsidR="00A259EA" w:rsidRPr="00ED6E26">
        <w:rPr>
          <w:i/>
          <w:iCs/>
          <w:sz w:val="22"/>
          <w:szCs w:val="22"/>
        </w:rPr>
        <w:t>Porozumění významů slov</w:t>
      </w:r>
      <w:r w:rsidR="00ED6E26" w:rsidRPr="00ED6E26">
        <w:rPr>
          <w:i/>
          <w:iCs/>
          <w:sz w:val="22"/>
          <w:szCs w:val="22"/>
        </w:rPr>
        <w:t xml:space="preserve"> ve větách</w:t>
      </w:r>
    </w:p>
    <w:p w14:paraId="44785F57" w14:textId="77777777" w:rsidR="00B6604F" w:rsidRPr="00C87F94" w:rsidRDefault="00B6604F" w:rsidP="00B6604F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15087B78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F44008">
        <w:rPr>
          <w:sz w:val="22"/>
          <w:szCs w:val="22"/>
        </w:rPr>
        <w:t>2</w:t>
      </w:r>
      <w:r w:rsidR="00ED6E26">
        <w:rPr>
          <w:sz w:val="22"/>
          <w:szCs w:val="22"/>
        </w:rPr>
        <w:t>9</w:t>
      </w:r>
      <w:r w:rsidR="00937E90">
        <w:rPr>
          <w:sz w:val="22"/>
          <w:szCs w:val="22"/>
        </w:rPr>
        <w:t>–</w:t>
      </w:r>
      <w:r w:rsidR="00ED6E26">
        <w:rPr>
          <w:sz w:val="22"/>
          <w:szCs w:val="22"/>
        </w:rPr>
        <w:t>31</w:t>
      </w:r>
    </w:p>
    <w:p w14:paraId="7373AB9B" w14:textId="2483B0EB" w:rsidR="00F04D4C" w:rsidRPr="00F44008" w:rsidRDefault="00ED6E26" w:rsidP="00F44008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Nerovnice – zápis a využití ve slovních úlohách</w:t>
      </w:r>
    </w:p>
    <w:p w14:paraId="17534FB7" w14:textId="78426610" w:rsidR="004C4F2A" w:rsidRDefault="00896764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Opakování </w:t>
      </w:r>
      <w:r w:rsidR="00ED6E26">
        <w:rPr>
          <w:i/>
          <w:iCs/>
          <w:sz w:val="22"/>
          <w:szCs w:val="22"/>
        </w:rPr>
        <w:t>rychlého pamětného počítání do 100 (např: 84–56)</w:t>
      </w:r>
    </w:p>
    <w:p w14:paraId="4E1B49A8" w14:textId="25745874" w:rsidR="00B6604F" w:rsidRDefault="00B6604F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zlomků (</w:t>
      </w:r>
      <w:r w:rsidR="00ED6E26">
        <w:rPr>
          <w:i/>
          <w:iCs/>
          <w:sz w:val="22"/>
          <w:szCs w:val="22"/>
        </w:rPr>
        <w:t>práce s tabulkou</w:t>
      </w:r>
      <w:r>
        <w:rPr>
          <w:i/>
          <w:iCs/>
          <w:sz w:val="22"/>
          <w:szCs w:val="22"/>
        </w:rPr>
        <w:t>)</w:t>
      </w:r>
    </w:p>
    <w:p w14:paraId="42140482" w14:textId="7A117141" w:rsidR="00852EC7" w:rsidRDefault="00852EC7" w:rsidP="00852EC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Geometrie: </w:t>
      </w:r>
      <w:r w:rsidR="00ED6E26">
        <w:rPr>
          <w:i/>
          <w:iCs/>
          <w:sz w:val="22"/>
          <w:szCs w:val="22"/>
        </w:rPr>
        <w:t xml:space="preserve">Obsah </w:t>
      </w:r>
      <w:r>
        <w:rPr>
          <w:i/>
          <w:iCs/>
          <w:sz w:val="22"/>
          <w:szCs w:val="22"/>
        </w:rPr>
        <w:t>čtverce a obdélníku</w:t>
      </w:r>
      <w:r w:rsidR="00ED6E26">
        <w:rPr>
          <w:i/>
          <w:iCs/>
          <w:sz w:val="22"/>
          <w:szCs w:val="22"/>
        </w:rPr>
        <w:t xml:space="preserve"> (využití opačného postupu: Známe výslede</w:t>
      </w:r>
      <w:r w:rsidR="00A16288">
        <w:rPr>
          <w:i/>
          <w:iCs/>
          <w:sz w:val="22"/>
          <w:szCs w:val="22"/>
        </w:rPr>
        <w:t>k,</w:t>
      </w:r>
      <w:r w:rsidR="00ED6E26">
        <w:rPr>
          <w:i/>
          <w:iCs/>
          <w:sz w:val="22"/>
          <w:szCs w:val="22"/>
        </w:rPr>
        <w:t xml:space="preserve"> neznáme zadání.)</w:t>
      </w:r>
    </w:p>
    <w:p w14:paraId="1B5CEB53" w14:textId="14FDC685" w:rsidR="00852EC7" w:rsidRPr="00896764" w:rsidRDefault="00852EC7" w:rsidP="00852EC7">
      <w:pPr>
        <w:pStyle w:val="Normlnweb"/>
        <w:spacing w:after="0"/>
        <w:rPr>
          <w:i/>
          <w:iCs/>
          <w:sz w:val="22"/>
          <w:szCs w:val="22"/>
        </w:rPr>
      </w:pPr>
    </w:p>
    <w:p w14:paraId="21C040A3" w14:textId="58B21F72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85222BE" w14:textId="12285420" w:rsidR="00B6604F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A16288">
        <w:rPr>
          <w:rFonts w:ascii="Times New Roman" w:hAnsi="Times New Roman" w:cs="Times New Roman"/>
        </w:rPr>
        <w:t>19</w:t>
      </w:r>
      <w:r w:rsidR="00B6604F">
        <w:rPr>
          <w:rFonts w:ascii="Times New Roman" w:hAnsi="Times New Roman" w:cs="Times New Roman"/>
        </w:rPr>
        <w:t>–</w:t>
      </w:r>
      <w:r w:rsidR="00A16288">
        <w:rPr>
          <w:rFonts w:ascii="Times New Roman" w:hAnsi="Times New Roman" w:cs="Times New Roman"/>
        </w:rPr>
        <w:t>20</w:t>
      </w:r>
    </w:p>
    <w:p w14:paraId="0DC44955" w14:textId="57C15FE8" w:rsidR="00B6604F" w:rsidRDefault="00896764" w:rsidP="00ED6E26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>est:</w:t>
      </w:r>
      <w:r w:rsidR="00ED6E26">
        <w:rPr>
          <w:rFonts w:ascii="Times New Roman" w:hAnsi="Times New Roman" w:cs="Times New Roman"/>
          <w:i/>
          <w:iCs/>
        </w:rPr>
        <w:t xml:space="preserve"> K</w:t>
      </w:r>
      <w:r w:rsidR="00B6604F" w:rsidRPr="00ED6E26">
        <w:rPr>
          <w:rFonts w:ascii="Times New Roman" w:hAnsi="Times New Roman" w:cs="Times New Roman"/>
          <w:i/>
          <w:iCs/>
        </w:rPr>
        <w:t>níže Břetislav a Jitka</w:t>
      </w:r>
      <w:r w:rsidR="00ED6E26">
        <w:rPr>
          <w:rFonts w:ascii="Times New Roman" w:hAnsi="Times New Roman" w:cs="Times New Roman"/>
          <w:i/>
          <w:iCs/>
        </w:rPr>
        <w:t>, Kosmova kronika</w:t>
      </w:r>
    </w:p>
    <w:p w14:paraId="1A18994C" w14:textId="0E5D724B" w:rsidR="00ED6E26" w:rsidRPr="00ED6E26" w:rsidRDefault="00ED6E26" w:rsidP="00ED6E26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Vláda králů – Přemyslovci</w:t>
      </w:r>
      <w:r w:rsidR="00A16288">
        <w:rPr>
          <w:rFonts w:ascii="Times New Roman" w:hAnsi="Times New Roman" w:cs="Times New Roman"/>
          <w:i/>
          <w:iCs/>
        </w:rPr>
        <w:t xml:space="preserve"> (Přemysl Otakar I., jeho děti Václav I. a Anežka Česká)</w:t>
      </w:r>
    </w:p>
    <w:p w14:paraId="07E9F341" w14:textId="77777777" w:rsidR="003066D9" w:rsidRPr="00A16288" w:rsidRDefault="003066D9" w:rsidP="00A16288">
      <w:pPr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02566491" w14:textId="682574D5" w:rsidR="003066D9" w:rsidRPr="00A16288" w:rsidRDefault="00FC5A14" w:rsidP="00A16288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4D041EAB" w14:textId="77777777" w:rsidR="003066D9" w:rsidRPr="007711D4" w:rsidRDefault="003066D9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71663" w14:textId="77777777" w:rsidR="004A0082" w:rsidRDefault="004A0082" w:rsidP="00430F77">
      <w:pPr>
        <w:spacing w:after="0" w:line="240" w:lineRule="auto"/>
      </w:pPr>
      <w:r>
        <w:separator/>
      </w:r>
    </w:p>
  </w:endnote>
  <w:endnote w:type="continuationSeparator" w:id="0">
    <w:p w14:paraId="2C3072A3" w14:textId="77777777" w:rsidR="004A0082" w:rsidRDefault="004A0082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28D45" w14:textId="77777777" w:rsidR="004A0082" w:rsidRDefault="004A0082" w:rsidP="00430F77">
      <w:pPr>
        <w:spacing w:after="0" w:line="240" w:lineRule="auto"/>
      </w:pPr>
      <w:r>
        <w:separator/>
      </w:r>
    </w:p>
  </w:footnote>
  <w:footnote w:type="continuationSeparator" w:id="0">
    <w:p w14:paraId="6652B0A2" w14:textId="77777777" w:rsidR="004A0082" w:rsidRDefault="004A0082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07697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83426518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4AB7FF06" wp14:editId="0FBF6678">
            <wp:extent cx="5962650" cy="4781550"/>
            <wp:effectExtent l="0" t="0" r="0" b="0"/>
            <wp:docPr id="283426518" name="Obrázek 28342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63645"/>
    <w:multiLevelType w:val="hybridMultilevel"/>
    <w:tmpl w:val="4204F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1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2"/>
  </w:num>
  <w:num w:numId="2" w16cid:durableId="1944994325">
    <w:abstractNumId w:val="13"/>
  </w:num>
  <w:num w:numId="3" w16cid:durableId="371267598">
    <w:abstractNumId w:val="36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3"/>
  </w:num>
  <w:num w:numId="7" w16cid:durableId="584077260">
    <w:abstractNumId w:val="1"/>
  </w:num>
  <w:num w:numId="8" w16cid:durableId="965357647">
    <w:abstractNumId w:val="16"/>
  </w:num>
  <w:num w:numId="9" w16cid:durableId="252864519">
    <w:abstractNumId w:val="6"/>
  </w:num>
  <w:num w:numId="10" w16cid:durableId="1019353122">
    <w:abstractNumId w:val="33"/>
  </w:num>
  <w:num w:numId="11" w16cid:durableId="769087505">
    <w:abstractNumId w:val="21"/>
  </w:num>
  <w:num w:numId="12" w16cid:durableId="1045759878">
    <w:abstractNumId w:val="28"/>
  </w:num>
  <w:num w:numId="13" w16cid:durableId="1722901155">
    <w:abstractNumId w:val="24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30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0"/>
  </w:num>
  <w:num w:numId="21" w16cid:durableId="224268684">
    <w:abstractNumId w:val="31"/>
  </w:num>
  <w:num w:numId="22" w16cid:durableId="1419212519">
    <w:abstractNumId w:val="26"/>
  </w:num>
  <w:num w:numId="23" w16cid:durableId="1626228995">
    <w:abstractNumId w:val="17"/>
  </w:num>
  <w:num w:numId="24" w16cid:durableId="1907643858">
    <w:abstractNumId w:val="9"/>
  </w:num>
  <w:num w:numId="25" w16cid:durableId="1952278774">
    <w:abstractNumId w:val="38"/>
  </w:num>
  <w:num w:numId="26" w16cid:durableId="59183950">
    <w:abstractNumId w:val="18"/>
  </w:num>
  <w:num w:numId="27" w16cid:durableId="1140659880">
    <w:abstractNumId w:val="32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4"/>
  </w:num>
  <w:num w:numId="32" w16cid:durableId="856574675">
    <w:abstractNumId w:val="14"/>
  </w:num>
  <w:num w:numId="33" w16cid:durableId="1558123392">
    <w:abstractNumId w:val="19"/>
  </w:num>
  <w:num w:numId="34" w16cid:durableId="1640837222">
    <w:abstractNumId w:val="29"/>
  </w:num>
  <w:num w:numId="35" w16cid:durableId="1395470395">
    <w:abstractNumId w:val="37"/>
  </w:num>
  <w:num w:numId="36" w16cid:durableId="18166802">
    <w:abstractNumId w:val="27"/>
  </w:num>
  <w:num w:numId="37" w16cid:durableId="608971951">
    <w:abstractNumId w:val="35"/>
  </w:num>
  <w:num w:numId="38" w16cid:durableId="2008049221">
    <w:abstractNumId w:val="12"/>
  </w:num>
  <w:num w:numId="39" w16cid:durableId="78990729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066D9"/>
    <w:rsid w:val="0032625F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1399"/>
    <w:rsid w:val="0046286D"/>
    <w:rsid w:val="004879EC"/>
    <w:rsid w:val="004962C7"/>
    <w:rsid w:val="004A0082"/>
    <w:rsid w:val="004B23D5"/>
    <w:rsid w:val="004C4F2A"/>
    <w:rsid w:val="004C5F0D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0C45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12C82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2EC7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100AE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16288"/>
    <w:rsid w:val="00A259EA"/>
    <w:rsid w:val="00A270AB"/>
    <w:rsid w:val="00A3676F"/>
    <w:rsid w:val="00A667C7"/>
    <w:rsid w:val="00A67046"/>
    <w:rsid w:val="00A74D8B"/>
    <w:rsid w:val="00A7716C"/>
    <w:rsid w:val="00A853A1"/>
    <w:rsid w:val="00A90DB9"/>
    <w:rsid w:val="00A969CB"/>
    <w:rsid w:val="00AA61E5"/>
    <w:rsid w:val="00AC21CD"/>
    <w:rsid w:val="00AE138A"/>
    <w:rsid w:val="00B200F1"/>
    <w:rsid w:val="00B4273B"/>
    <w:rsid w:val="00B45DB2"/>
    <w:rsid w:val="00B46C4F"/>
    <w:rsid w:val="00B54DB3"/>
    <w:rsid w:val="00B65082"/>
    <w:rsid w:val="00B6604F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27A23"/>
    <w:rsid w:val="00C30237"/>
    <w:rsid w:val="00C32525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2729D"/>
    <w:rsid w:val="00E43A40"/>
    <w:rsid w:val="00E43CBA"/>
    <w:rsid w:val="00E73902"/>
    <w:rsid w:val="00E86C26"/>
    <w:rsid w:val="00E92F73"/>
    <w:rsid w:val="00E935BA"/>
    <w:rsid w:val="00EB6B79"/>
    <w:rsid w:val="00EB6E59"/>
    <w:rsid w:val="00EC7902"/>
    <w:rsid w:val="00ED6E26"/>
    <w:rsid w:val="00ED7A99"/>
    <w:rsid w:val="00EE091B"/>
    <w:rsid w:val="00EE1CFA"/>
    <w:rsid w:val="00EF547D"/>
    <w:rsid w:val="00EF7A4D"/>
    <w:rsid w:val="00F04D4C"/>
    <w:rsid w:val="00F44008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16ED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3</cp:revision>
  <cp:lastPrinted>2025-04-05T12:07:00Z</cp:lastPrinted>
  <dcterms:created xsi:type="dcterms:W3CDTF">2025-05-17T08:58:00Z</dcterms:created>
  <dcterms:modified xsi:type="dcterms:W3CDTF">2025-05-17T09:29:00Z</dcterms:modified>
</cp:coreProperties>
</file>