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0C66" w:rsidRDefault="003B0C66">
      <w:pPr>
        <w:rPr>
          <w:b/>
          <w:sz w:val="24"/>
          <w:szCs w:val="24"/>
          <w:u w:val="single"/>
        </w:rPr>
      </w:pPr>
      <w:r w:rsidRPr="003B0C66">
        <w:rPr>
          <w:b/>
          <w:sz w:val="24"/>
          <w:szCs w:val="24"/>
          <w:u w:val="single"/>
        </w:rPr>
        <w:t>Náměty na distanční činnost pro třeťáky od 29. 3. do 5. 4.</w:t>
      </w:r>
    </w:p>
    <w:p w:rsidR="003B0C66" w:rsidRDefault="003B0C66">
      <w:pPr>
        <w:rPr>
          <w:sz w:val="24"/>
          <w:szCs w:val="24"/>
        </w:rPr>
      </w:pPr>
    </w:p>
    <w:p w:rsidR="003B0C66" w:rsidRDefault="003B0C66">
      <w:pPr>
        <w:rPr>
          <w:sz w:val="24"/>
          <w:szCs w:val="24"/>
        </w:rPr>
      </w:pPr>
      <w:r>
        <w:rPr>
          <w:sz w:val="24"/>
          <w:szCs w:val="24"/>
        </w:rPr>
        <w:t>Ahoj kluci a holky. Blíží se Velikonoce, a tak jsem si pro vás připravila několik velikonočních nápadů. Tentokrát se může zapojit celá rodina.</w:t>
      </w:r>
      <w:bookmarkStart w:id="0" w:name="_GoBack"/>
      <w:bookmarkEnd w:id="0"/>
    </w:p>
    <w:p w:rsidR="003B0C66" w:rsidRDefault="003B0C66" w:rsidP="003B0C66">
      <w:pPr>
        <w:pStyle w:val="Nadpis1"/>
        <w:rPr>
          <w:b/>
        </w:rPr>
      </w:pPr>
      <w:r w:rsidRPr="003B0C66">
        <w:rPr>
          <w:b/>
        </w:rPr>
        <w:t>Připomínám jarní výzvu</w:t>
      </w:r>
      <w:r w:rsidR="000718D3">
        <w:rPr>
          <w:b/>
        </w:rPr>
        <w:t xml:space="preserve"> „</w:t>
      </w:r>
      <w:r w:rsidR="000718D3" w:rsidRPr="000718D3">
        <w:rPr>
          <w:b/>
          <w:u w:val="single"/>
        </w:rPr>
        <w:t>Hurá, je tu jaro!</w:t>
      </w:r>
      <w:r w:rsidR="000718D3">
        <w:rPr>
          <w:b/>
        </w:rPr>
        <w:t>“</w:t>
      </w:r>
      <w:r w:rsidRPr="003B0C66">
        <w:rPr>
          <w:b/>
        </w:rPr>
        <w:t xml:space="preserve">, která je na webových stránkách </w:t>
      </w:r>
      <w:r w:rsidR="000718D3">
        <w:rPr>
          <w:b/>
        </w:rPr>
        <w:t>Z</w:t>
      </w:r>
      <w:r w:rsidRPr="003B0C66">
        <w:rPr>
          <w:b/>
        </w:rPr>
        <w:t xml:space="preserve">elené </w:t>
      </w:r>
      <w:proofErr w:type="spellStart"/>
      <w:r w:rsidRPr="003B0C66">
        <w:rPr>
          <w:b/>
        </w:rPr>
        <w:t>družinky</w:t>
      </w:r>
      <w:proofErr w:type="spellEnd"/>
      <w:r w:rsidRPr="003B0C66">
        <w:rPr>
          <w:b/>
        </w:rPr>
        <w:t xml:space="preserve"> </w:t>
      </w:r>
      <w:r w:rsidR="000718D3">
        <w:rPr>
          <w:b/>
        </w:rPr>
        <w:t xml:space="preserve">(akce) </w:t>
      </w:r>
      <w:r w:rsidRPr="003B0C66">
        <w:rPr>
          <w:b/>
        </w:rPr>
        <w:t>už od minulého týdne.</w:t>
      </w:r>
    </w:p>
    <w:p w:rsidR="003B0C66" w:rsidRDefault="003B0C66" w:rsidP="003B0C66"/>
    <w:p w:rsidR="003B0C66" w:rsidRDefault="003B0C66" w:rsidP="003B0C66">
      <w:pPr>
        <w:rPr>
          <w:sz w:val="24"/>
          <w:szCs w:val="24"/>
        </w:rPr>
      </w:pPr>
      <w:r w:rsidRPr="005F100A">
        <w:rPr>
          <w:sz w:val="24"/>
          <w:szCs w:val="24"/>
        </w:rPr>
        <w:t>Přeji vám krásné prázdniny a p</w:t>
      </w:r>
      <w:r w:rsidR="005F100A" w:rsidRPr="005F100A">
        <w:rPr>
          <w:sz w:val="24"/>
          <w:szCs w:val="24"/>
        </w:rPr>
        <w:t>ohodové Velikonoce. Vaše paní vychovatelka Lenka</w:t>
      </w:r>
    </w:p>
    <w:p w:rsidR="005F100A" w:rsidRDefault="005F100A" w:rsidP="005F100A">
      <w:pPr>
        <w:jc w:val="center"/>
        <w:rPr>
          <w:sz w:val="24"/>
          <w:szCs w:val="24"/>
        </w:rPr>
      </w:pPr>
      <w:r>
        <w:rPr>
          <w:noProof/>
        </w:rPr>
        <w:drawing>
          <wp:inline distT="0" distB="0" distL="0" distR="0" wp14:anchorId="3B470040" wp14:editId="2DE161CE">
            <wp:extent cx="1405167" cy="1441339"/>
            <wp:effectExtent l="0" t="0" r="508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7287" cy="1464028"/>
                    </a:xfrm>
                    <a:prstGeom prst="rect">
                      <a:avLst/>
                    </a:prstGeom>
                    <a:noFill/>
                    <a:ln>
                      <a:noFill/>
                    </a:ln>
                  </pic:spPr>
                </pic:pic>
              </a:graphicData>
            </a:graphic>
          </wp:inline>
        </w:drawing>
      </w:r>
    </w:p>
    <w:p w:rsidR="005F100A" w:rsidRPr="00A300C4" w:rsidRDefault="005F100A" w:rsidP="005F100A">
      <w:pPr>
        <w:ind w:left="141"/>
        <w:jc w:val="center"/>
        <w:rPr>
          <w:b/>
          <w:sz w:val="24"/>
          <w:szCs w:val="24"/>
          <w:u w:val="single"/>
        </w:rPr>
      </w:pPr>
      <w:r w:rsidRPr="00A300C4">
        <w:rPr>
          <w:b/>
          <w:sz w:val="52"/>
          <w:szCs w:val="52"/>
          <w:u w:val="single"/>
        </w:rPr>
        <w:t xml:space="preserve">VELIKONOČNÍ LUŠTĚNÍ </w:t>
      </w:r>
      <w:r w:rsidRPr="00A300C4">
        <w:rPr>
          <w:b/>
          <w:sz w:val="24"/>
          <w:szCs w:val="24"/>
          <w:u w:val="single"/>
        </w:rPr>
        <w:t>pro třeťáky</w:t>
      </w:r>
    </w:p>
    <w:p w:rsidR="005F100A" w:rsidRPr="00740B9E" w:rsidRDefault="005F100A" w:rsidP="005F100A">
      <w:pPr>
        <w:pStyle w:val="Odstavecseseznamem"/>
        <w:numPr>
          <w:ilvl w:val="0"/>
          <w:numId w:val="2"/>
        </w:numPr>
        <w:spacing w:line="360" w:lineRule="auto"/>
        <w:rPr>
          <w:b/>
          <w:sz w:val="28"/>
          <w:szCs w:val="28"/>
        </w:rPr>
      </w:pPr>
      <w:r w:rsidRPr="00740B9E">
        <w:rPr>
          <w:b/>
          <w:sz w:val="28"/>
          <w:szCs w:val="28"/>
        </w:rPr>
        <w:t xml:space="preserve">Tajenka ukrývá tři slova související s Velikonocemi nebo jarem. Vyluštíte je? </w:t>
      </w:r>
    </w:p>
    <w:p w:rsidR="005F100A" w:rsidRDefault="005F100A" w:rsidP="005F100A">
      <w:pPr>
        <w:pStyle w:val="Odstavecseseznamem"/>
        <w:numPr>
          <w:ilvl w:val="0"/>
          <w:numId w:val="1"/>
        </w:numPr>
        <w:spacing w:line="360" w:lineRule="auto"/>
        <w:rPr>
          <w:sz w:val="28"/>
          <w:szCs w:val="28"/>
        </w:rPr>
      </w:pPr>
      <w:r>
        <w:rPr>
          <w:sz w:val="28"/>
          <w:szCs w:val="28"/>
        </w:rPr>
        <w:t>První slovo ukrývají políčka s písmeny nad sudými čísly.</w:t>
      </w:r>
    </w:p>
    <w:p w:rsidR="005F100A" w:rsidRPr="004560EA" w:rsidRDefault="005F100A" w:rsidP="005F100A">
      <w:pPr>
        <w:pStyle w:val="Odstavecseseznamem"/>
        <w:numPr>
          <w:ilvl w:val="0"/>
          <w:numId w:val="1"/>
        </w:numPr>
        <w:spacing w:line="360" w:lineRule="auto"/>
        <w:rPr>
          <w:sz w:val="28"/>
          <w:szCs w:val="28"/>
        </w:rPr>
      </w:pPr>
      <w:r w:rsidRPr="004560EA">
        <w:rPr>
          <w:sz w:val="28"/>
          <w:szCs w:val="28"/>
        </w:rPr>
        <w:t>Druhé slovo sestavíte z písmen nad čísly dělitelnými třemi.</w:t>
      </w:r>
    </w:p>
    <w:p w:rsidR="005F100A" w:rsidRPr="004560EA" w:rsidRDefault="005F100A" w:rsidP="005F100A">
      <w:pPr>
        <w:pStyle w:val="Odstavecseseznamem"/>
        <w:numPr>
          <w:ilvl w:val="0"/>
          <w:numId w:val="1"/>
        </w:numPr>
        <w:spacing w:line="360" w:lineRule="auto"/>
        <w:rPr>
          <w:sz w:val="28"/>
          <w:szCs w:val="28"/>
        </w:rPr>
      </w:pPr>
      <w:r w:rsidRPr="004560EA">
        <w:rPr>
          <w:sz w:val="28"/>
          <w:szCs w:val="28"/>
        </w:rPr>
        <w:t>Poslední slovo skrývají políčka nad čísly, která nejsou dvojciferná.</w:t>
      </w:r>
    </w:p>
    <w:p w:rsidR="005F100A" w:rsidRDefault="005F100A" w:rsidP="005F100A">
      <w:pPr>
        <w:rPr>
          <w:sz w:val="28"/>
          <w:szCs w:val="28"/>
        </w:rPr>
      </w:pPr>
      <w:r>
        <w:rPr>
          <w:sz w:val="28"/>
          <w:szCs w:val="28"/>
        </w:rPr>
        <w:t xml:space="preserve"> 1 ____________________2 ___________________3 _____________________</w:t>
      </w:r>
    </w:p>
    <w:p w:rsidR="005F100A" w:rsidRPr="004560EA" w:rsidRDefault="005F100A" w:rsidP="005F100A">
      <w:pPr>
        <w:rPr>
          <w:sz w:val="28"/>
          <w:szCs w:val="28"/>
        </w:rPr>
      </w:pPr>
    </w:p>
    <w:tbl>
      <w:tblPr>
        <w:tblStyle w:val="Mkatabulky"/>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2"/>
        <w:gridCol w:w="562"/>
        <w:gridCol w:w="562"/>
        <w:gridCol w:w="562"/>
        <w:gridCol w:w="562"/>
        <w:gridCol w:w="562"/>
        <w:gridCol w:w="562"/>
        <w:gridCol w:w="562"/>
        <w:gridCol w:w="562"/>
        <w:gridCol w:w="562"/>
        <w:gridCol w:w="562"/>
        <w:gridCol w:w="642"/>
        <w:gridCol w:w="562"/>
        <w:gridCol w:w="562"/>
        <w:gridCol w:w="642"/>
      </w:tblGrid>
      <w:tr w:rsidR="005F100A" w:rsidTr="00742226">
        <w:tc>
          <w:tcPr>
            <w:tcW w:w="562" w:type="dxa"/>
          </w:tcPr>
          <w:p w:rsidR="005F100A" w:rsidRPr="003528FA" w:rsidRDefault="005F100A" w:rsidP="00742226">
            <w:pPr>
              <w:jc w:val="center"/>
              <w:rPr>
                <w:b/>
                <w:sz w:val="28"/>
                <w:szCs w:val="28"/>
              </w:rPr>
            </w:pPr>
            <w:r w:rsidRPr="003528FA">
              <w:rPr>
                <w:b/>
                <w:sz w:val="28"/>
                <w:szCs w:val="28"/>
              </w:rPr>
              <w:t>K</w:t>
            </w:r>
          </w:p>
          <w:p w:rsidR="005F100A" w:rsidRPr="003528FA" w:rsidRDefault="005F100A" w:rsidP="00742226">
            <w:pPr>
              <w:jc w:val="center"/>
              <w:rPr>
                <w:b/>
                <w:sz w:val="28"/>
                <w:szCs w:val="28"/>
              </w:rPr>
            </w:pPr>
          </w:p>
        </w:tc>
        <w:tc>
          <w:tcPr>
            <w:tcW w:w="562" w:type="dxa"/>
          </w:tcPr>
          <w:p w:rsidR="005F100A" w:rsidRPr="003528FA" w:rsidRDefault="005F100A" w:rsidP="00742226">
            <w:pPr>
              <w:jc w:val="center"/>
              <w:rPr>
                <w:b/>
                <w:sz w:val="28"/>
                <w:szCs w:val="28"/>
              </w:rPr>
            </w:pPr>
            <w:r w:rsidRPr="003528FA">
              <w:rPr>
                <w:b/>
                <w:sz w:val="28"/>
                <w:szCs w:val="28"/>
              </w:rPr>
              <w:t>R</w:t>
            </w:r>
          </w:p>
          <w:p w:rsidR="005F100A" w:rsidRPr="003528FA" w:rsidRDefault="005F100A" w:rsidP="00742226">
            <w:pPr>
              <w:jc w:val="center"/>
              <w:rPr>
                <w:b/>
                <w:sz w:val="28"/>
                <w:szCs w:val="28"/>
              </w:rPr>
            </w:pPr>
          </w:p>
        </w:tc>
        <w:tc>
          <w:tcPr>
            <w:tcW w:w="562" w:type="dxa"/>
          </w:tcPr>
          <w:p w:rsidR="005F100A" w:rsidRPr="003528FA" w:rsidRDefault="005F100A" w:rsidP="00742226">
            <w:pPr>
              <w:jc w:val="center"/>
              <w:rPr>
                <w:b/>
                <w:sz w:val="28"/>
                <w:szCs w:val="28"/>
              </w:rPr>
            </w:pPr>
            <w:r>
              <w:rPr>
                <w:b/>
                <w:sz w:val="28"/>
                <w:szCs w:val="28"/>
              </w:rPr>
              <w:t>O</w:t>
            </w:r>
          </w:p>
          <w:p w:rsidR="005F100A" w:rsidRPr="003528FA" w:rsidRDefault="005F100A" w:rsidP="00742226">
            <w:pPr>
              <w:jc w:val="center"/>
              <w:rPr>
                <w:b/>
                <w:sz w:val="28"/>
                <w:szCs w:val="28"/>
              </w:rPr>
            </w:pPr>
          </w:p>
        </w:tc>
        <w:tc>
          <w:tcPr>
            <w:tcW w:w="562" w:type="dxa"/>
          </w:tcPr>
          <w:p w:rsidR="005F100A" w:rsidRPr="003528FA" w:rsidRDefault="005F100A" w:rsidP="00742226">
            <w:pPr>
              <w:jc w:val="center"/>
              <w:rPr>
                <w:b/>
                <w:sz w:val="28"/>
                <w:szCs w:val="28"/>
              </w:rPr>
            </w:pPr>
            <w:r>
              <w:rPr>
                <w:b/>
                <w:sz w:val="28"/>
                <w:szCs w:val="28"/>
              </w:rPr>
              <w:t>Č</w:t>
            </w:r>
          </w:p>
          <w:p w:rsidR="005F100A" w:rsidRPr="003528FA" w:rsidRDefault="005F100A" w:rsidP="00742226">
            <w:pPr>
              <w:jc w:val="center"/>
              <w:rPr>
                <w:b/>
                <w:sz w:val="28"/>
                <w:szCs w:val="28"/>
              </w:rPr>
            </w:pPr>
          </w:p>
        </w:tc>
        <w:tc>
          <w:tcPr>
            <w:tcW w:w="562" w:type="dxa"/>
          </w:tcPr>
          <w:p w:rsidR="005F100A" w:rsidRPr="003528FA" w:rsidRDefault="005F100A" w:rsidP="00742226">
            <w:pPr>
              <w:jc w:val="center"/>
              <w:rPr>
                <w:b/>
                <w:sz w:val="28"/>
                <w:szCs w:val="28"/>
              </w:rPr>
            </w:pPr>
            <w:r>
              <w:rPr>
                <w:b/>
                <w:sz w:val="28"/>
                <w:szCs w:val="28"/>
              </w:rPr>
              <w:t>A</w:t>
            </w:r>
          </w:p>
          <w:p w:rsidR="005F100A" w:rsidRPr="003528FA" w:rsidRDefault="005F100A" w:rsidP="00742226">
            <w:pPr>
              <w:jc w:val="center"/>
              <w:rPr>
                <w:b/>
                <w:sz w:val="28"/>
                <w:szCs w:val="28"/>
              </w:rPr>
            </w:pPr>
          </w:p>
        </w:tc>
        <w:tc>
          <w:tcPr>
            <w:tcW w:w="562" w:type="dxa"/>
          </w:tcPr>
          <w:p w:rsidR="005F100A" w:rsidRPr="003528FA" w:rsidRDefault="005F100A" w:rsidP="00742226">
            <w:pPr>
              <w:jc w:val="center"/>
              <w:rPr>
                <w:b/>
                <w:sz w:val="28"/>
                <w:szCs w:val="28"/>
              </w:rPr>
            </w:pPr>
            <w:r>
              <w:rPr>
                <w:b/>
                <w:sz w:val="28"/>
                <w:szCs w:val="28"/>
              </w:rPr>
              <w:t>S</w:t>
            </w:r>
          </w:p>
          <w:p w:rsidR="005F100A" w:rsidRPr="003528FA" w:rsidRDefault="005F100A" w:rsidP="00742226">
            <w:pPr>
              <w:jc w:val="center"/>
              <w:rPr>
                <w:b/>
                <w:sz w:val="28"/>
                <w:szCs w:val="28"/>
              </w:rPr>
            </w:pPr>
          </w:p>
        </w:tc>
        <w:tc>
          <w:tcPr>
            <w:tcW w:w="562" w:type="dxa"/>
          </w:tcPr>
          <w:p w:rsidR="005F100A" w:rsidRPr="003528FA" w:rsidRDefault="005F100A" w:rsidP="00742226">
            <w:pPr>
              <w:jc w:val="center"/>
              <w:rPr>
                <w:b/>
                <w:sz w:val="28"/>
                <w:szCs w:val="28"/>
              </w:rPr>
            </w:pPr>
            <w:r>
              <w:rPr>
                <w:b/>
                <w:sz w:val="28"/>
                <w:szCs w:val="28"/>
              </w:rPr>
              <w:t>L</w:t>
            </w:r>
          </w:p>
          <w:p w:rsidR="005F100A" w:rsidRPr="003528FA" w:rsidRDefault="005F100A" w:rsidP="00742226">
            <w:pPr>
              <w:jc w:val="center"/>
              <w:rPr>
                <w:b/>
                <w:sz w:val="28"/>
                <w:szCs w:val="28"/>
              </w:rPr>
            </w:pPr>
          </w:p>
        </w:tc>
        <w:tc>
          <w:tcPr>
            <w:tcW w:w="562" w:type="dxa"/>
          </w:tcPr>
          <w:p w:rsidR="005F100A" w:rsidRPr="003528FA" w:rsidRDefault="005F100A" w:rsidP="00742226">
            <w:pPr>
              <w:jc w:val="center"/>
              <w:rPr>
                <w:b/>
                <w:sz w:val="28"/>
                <w:szCs w:val="28"/>
              </w:rPr>
            </w:pPr>
            <w:r>
              <w:rPr>
                <w:b/>
                <w:sz w:val="28"/>
                <w:szCs w:val="28"/>
              </w:rPr>
              <w:t>I</w:t>
            </w:r>
          </w:p>
          <w:p w:rsidR="005F100A" w:rsidRPr="003528FA" w:rsidRDefault="005F100A" w:rsidP="00742226">
            <w:pPr>
              <w:jc w:val="center"/>
              <w:rPr>
                <w:b/>
                <w:sz w:val="28"/>
                <w:szCs w:val="28"/>
              </w:rPr>
            </w:pPr>
          </w:p>
        </w:tc>
        <w:tc>
          <w:tcPr>
            <w:tcW w:w="562" w:type="dxa"/>
          </w:tcPr>
          <w:p w:rsidR="005F100A" w:rsidRPr="003528FA" w:rsidRDefault="005F100A" w:rsidP="00742226">
            <w:pPr>
              <w:jc w:val="center"/>
              <w:rPr>
                <w:b/>
                <w:sz w:val="28"/>
                <w:szCs w:val="28"/>
              </w:rPr>
            </w:pPr>
            <w:r>
              <w:rPr>
                <w:b/>
                <w:sz w:val="28"/>
                <w:szCs w:val="28"/>
              </w:rPr>
              <w:t>Č</w:t>
            </w:r>
          </w:p>
          <w:p w:rsidR="005F100A" w:rsidRPr="003528FA" w:rsidRDefault="005F100A" w:rsidP="00742226">
            <w:pPr>
              <w:jc w:val="center"/>
              <w:rPr>
                <w:b/>
                <w:sz w:val="28"/>
                <w:szCs w:val="28"/>
              </w:rPr>
            </w:pPr>
          </w:p>
        </w:tc>
        <w:tc>
          <w:tcPr>
            <w:tcW w:w="562" w:type="dxa"/>
          </w:tcPr>
          <w:p w:rsidR="005F100A" w:rsidRPr="003528FA" w:rsidRDefault="005F100A" w:rsidP="00742226">
            <w:pPr>
              <w:jc w:val="center"/>
              <w:rPr>
                <w:b/>
                <w:sz w:val="28"/>
                <w:szCs w:val="28"/>
              </w:rPr>
            </w:pPr>
            <w:r>
              <w:rPr>
                <w:b/>
                <w:sz w:val="28"/>
                <w:szCs w:val="28"/>
              </w:rPr>
              <w:t>C</w:t>
            </w:r>
          </w:p>
          <w:p w:rsidR="005F100A" w:rsidRPr="003528FA" w:rsidRDefault="005F100A" w:rsidP="00742226">
            <w:pPr>
              <w:jc w:val="center"/>
              <w:rPr>
                <w:b/>
                <w:sz w:val="28"/>
                <w:szCs w:val="28"/>
              </w:rPr>
            </w:pPr>
          </w:p>
        </w:tc>
        <w:tc>
          <w:tcPr>
            <w:tcW w:w="562" w:type="dxa"/>
          </w:tcPr>
          <w:p w:rsidR="005F100A" w:rsidRPr="003528FA" w:rsidRDefault="005F100A" w:rsidP="00742226">
            <w:pPr>
              <w:jc w:val="center"/>
              <w:rPr>
                <w:b/>
                <w:sz w:val="28"/>
                <w:szCs w:val="28"/>
              </w:rPr>
            </w:pPr>
            <w:r>
              <w:rPr>
                <w:b/>
                <w:sz w:val="28"/>
                <w:szCs w:val="28"/>
              </w:rPr>
              <w:t>K</w:t>
            </w:r>
          </w:p>
          <w:p w:rsidR="005F100A" w:rsidRPr="003528FA" w:rsidRDefault="005F100A" w:rsidP="00742226">
            <w:pPr>
              <w:jc w:val="center"/>
              <w:rPr>
                <w:b/>
                <w:sz w:val="28"/>
                <w:szCs w:val="28"/>
              </w:rPr>
            </w:pPr>
          </w:p>
        </w:tc>
        <w:tc>
          <w:tcPr>
            <w:tcW w:w="562" w:type="dxa"/>
          </w:tcPr>
          <w:p w:rsidR="005F100A" w:rsidRPr="003528FA" w:rsidRDefault="005F100A" w:rsidP="00742226">
            <w:pPr>
              <w:jc w:val="center"/>
              <w:rPr>
                <w:b/>
                <w:sz w:val="28"/>
                <w:szCs w:val="28"/>
              </w:rPr>
            </w:pPr>
            <w:r>
              <w:rPr>
                <w:b/>
                <w:sz w:val="28"/>
                <w:szCs w:val="28"/>
              </w:rPr>
              <w:t>E</w:t>
            </w:r>
          </w:p>
          <w:p w:rsidR="005F100A" w:rsidRPr="003528FA" w:rsidRDefault="005F100A" w:rsidP="00742226">
            <w:pPr>
              <w:jc w:val="center"/>
              <w:rPr>
                <w:b/>
                <w:sz w:val="28"/>
                <w:szCs w:val="28"/>
              </w:rPr>
            </w:pPr>
          </w:p>
        </w:tc>
        <w:tc>
          <w:tcPr>
            <w:tcW w:w="562" w:type="dxa"/>
          </w:tcPr>
          <w:p w:rsidR="005F100A" w:rsidRPr="003528FA" w:rsidRDefault="005F100A" w:rsidP="00742226">
            <w:pPr>
              <w:jc w:val="center"/>
              <w:rPr>
                <w:b/>
                <w:sz w:val="28"/>
                <w:szCs w:val="28"/>
              </w:rPr>
            </w:pPr>
            <w:r>
              <w:rPr>
                <w:b/>
                <w:sz w:val="28"/>
                <w:szCs w:val="28"/>
              </w:rPr>
              <w:t>D</w:t>
            </w:r>
          </w:p>
          <w:p w:rsidR="005F100A" w:rsidRPr="003528FA" w:rsidRDefault="005F100A" w:rsidP="00742226">
            <w:pPr>
              <w:jc w:val="center"/>
              <w:rPr>
                <w:b/>
                <w:sz w:val="28"/>
                <w:szCs w:val="28"/>
              </w:rPr>
            </w:pPr>
          </w:p>
        </w:tc>
        <w:tc>
          <w:tcPr>
            <w:tcW w:w="562" w:type="dxa"/>
          </w:tcPr>
          <w:p w:rsidR="005F100A" w:rsidRPr="003528FA" w:rsidRDefault="005F100A" w:rsidP="00742226">
            <w:pPr>
              <w:jc w:val="center"/>
              <w:rPr>
                <w:b/>
                <w:sz w:val="28"/>
                <w:szCs w:val="28"/>
              </w:rPr>
            </w:pPr>
            <w:r>
              <w:rPr>
                <w:b/>
                <w:sz w:val="28"/>
                <w:szCs w:val="28"/>
              </w:rPr>
              <w:t>Y</w:t>
            </w:r>
          </w:p>
          <w:p w:rsidR="005F100A" w:rsidRPr="003528FA" w:rsidRDefault="005F100A" w:rsidP="00742226">
            <w:pPr>
              <w:jc w:val="center"/>
              <w:rPr>
                <w:b/>
                <w:sz w:val="28"/>
                <w:szCs w:val="28"/>
              </w:rPr>
            </w:pPr>
          </w:p>
        </w:tc>
        <w:tc>
          <w:tcPr>
            <w:tcW w:w="562" w:type="dxa"/>
          </w:tcPr>
          <w:p w:rsidR="005F100A" w:rsidRPr="003528FA" w:rsidRDefault="005F100A" w:rsidP="00742226">
            <w:pPr>
              <w:jc w:val="center"/>
              <w:rPr>
                <w:b/>
                <w:sz w:val="28"/>
                <w:szCs w:val="28"/>
              </w:rPr>
            </w:pPr>
            <w:r>
              <w:rPr>
                <w:b/>
                <w:sz w:val="28"/>
                <w:szCs w:val="28"/>
              </w:rPr>
              <w:t>A</w:t>
            </w:r>
          </w:p>
          <w:p w:rsidR="005F100A" w:rsidRPr="003528FA" w:rsidRDefault="005F100A" w:rsidP="00742226">
            <w:pPr>
              <w:jc w:val="center"/>
              <w:rPr>
                <w:b/>
                <w:sz w:val="28"/>
                <w:szCs w:val="28"/>
              </w:rPr>
            </w:pPr>
          </w:p>
        </w:tc>
      </w:tr>
      <w:tr w:rsidR="005F100A" w:rsidTr="00742226">
        <w:tc>
          <w:tcPr>
            <w:tcW w:w="562" w:type="dxa"/>
          </w:tcPr>
          <w:p w:rsidR="005F100A" w:rsidRPr="003528FA" w:rsidRDefault="005F100A" w:rsidP="00742226">
            <w:pPr>
              <w:jc w:val="center"/>
              <w:rPr>
                <w:sz w:val="28"/>
                <w:szCs w:val="28"/>
              </w:rPr>
            </w:pPr>
            <w:r>
              <w:rPr>
                <w:sz w:val="28"/>
                <w:szCs w:val="28"/>
              </w:rPr>
              <w:t>6</w:t>
            </w:r>
          </w:p>
          <w:p w:rsidR="005F100A" w:rsidRPr="003528FA" w:rsidRDefault="005F100A" w:rsidP="00742226">
            <w:pPr>
              <w:jc w:val="center"/>
              <w:rPr>
                <w:sz w:val="28"/>
                <w:szCs w:val="28"/>
              </w:rPr>
            </w:pPr>
          </w:p>
        </w:tc>
        <w:tc>
          <w:tcPr>
            <w:tcW w:w="562" w:type="dxa"/>
          </w:tcPr>
          <w:p w:rsidR="005F100A" w:rsidRPr="003528FA" w:rsidRDefault="005F100A" w:rsidP="00742226">
            <w:pPr>
              <w:jc w:val="center"/>
              <w:rPr>
                <w:sz w:val="28"/>
                <w:szCs w:val="28"/>
              </w:rPr>
            </w:pPr>
            <w:r>
              <w:rPr>
                <w:sz w:val="28"/>
                <w:szCs w:val="28"/>
              </w:rPr>
              <w:t>14</w:t>
            </w:r>
          </w:p>
          <w:p w:rsidR="005F100A" w:rsidRPr="003528FA" w:rsidRDefault="005F100A" w:rsidP="00742226">
            <w:pPr>
              <w:jc w:val="center"/>
              <w:rPr>
                <w:sz w:val="28"/>
                <w:szCs w:val="28"/>
              </w:rPr>
            </w:pPr>
          </w:p>
        </w:tc>
        <w:tc>
          <w:tcPr>
            <w:tcW w:w="562" w:type="dxa"/>
          </w:tcPr>
          <w:p w:rsidR="005F100A" w:rsidRPr="003528FA" w:rsidRDefault="005F100A" w:rsidP="00742226">
            <w:pPr>
              <w:jc w:val="center"/>
              <w:rPr>
                <w:sz w:val="28"/>
                <w:szCs w:val="28"/>
              </w:rPr>
            </w:pPr>
            <w:r>
              <w:rPr>
                <w:sz w:val="28"/>
                <w:szCs w:val="28"/>
              </w:rPr>
              <w:t>3</w:t>
            </w:r>
          </w:p>
          <w:p w:rsidR="005F100A" w:rsidRPr="003528FA" w:rsidRDefault="005F100A" w:rsidP="00742226">
            <w:pPr>
              <w:jc w:val="center"/>
              <w:rPr>
                <w:sz w:val="28"/>
                <w:szCs w:val="28"/>
              </w:rPr>
            </w:pPr>
          </w:p>
        </w:tc>
        <w:tc>
          <w:tcPr>
            <w:tcW w:w="562" w:type="dxa"/>
          </w:tcPr>
          <w:p w:rsidR="005F100A" w:rsidRPr="003528FA" w:rsidRDefault="005F100A" w:rsidP="00742226">
            <w:pPr>
              <w:jc w:val="center"/>
              <w:rPr>
                <w:sz w:val="28"/>
                <w:szCs w:val="28"/>
              </w:rPr>
            </w:pPr>
            <w:r>
              <w:rPr>
                <w:sz w:val="28"/>
                <w:szCs w:val="28"/>
              </w:rPr>
              <w:t>15</w:t>
            </w:r>
          </w:p>
          <w:p w:rsidR="005F100A" w:rsidRPr="003528FA" w:rsidRDefault="005F100A" w:rsidP="00742226">
            <w:pPr>
              <w:jc w:val="center"/>
              <w:rPr>
                <w:sz w:val="28"/>
                <w:szCs w:val="28"/>
              </w:rPr>
            </w:pPr>
          </w:p>
        </w:tc>
        <w:tc>
          <w:tcPr>
            <w:tcW w:w="562" w:type="dxa"/>
          </w:tcPr>
          <w:p w:rsidR="005F100A" w:rsidRPr="003528FA" w:rsidRDefault="005F100A" w:rsidP="00742226">
            <w:pPr>
              <w:jc w:val="center"/>
              <w:rPr>
                <w:sz w:val="28"/>
                <w:szCs w:val="28"/>
              </w:rPr>
            </w:pPr>
            <w:r>
              <w:rPr>
                <w:sz w:val="28"/>
                <w:szCs w:val="28"/>
              </w:rPr>
              <w:t>16</w:t>
            </w:r>
          </w:p>
          <w:p w:rsidR="005F100A" w:rsidRPr="003528FA" w:rsidRDefault="005F100A" w:rsidP="00742226">
            <w:pPr>
              <w:jc w:val="center"/>
              <w:rPr>
                <w:sz w:val="28"/>
                <w:szCs w:val="28"/>
              </w:rPr>
            </w:pPr>
          </w:p>
        </w:tc>
        <w:tc>
          <w:tcPr>
            <w:tcW w:w="562" w:type="dxa"/>
          </w:tcPr>
          <w:p w:rsidR="005F100A" w:rsidRPr="003528FA" w:rsidRDefault="005F100A" w:rsidP="00742226">
            <w:pPr>
              <w:jc w:val="center"/>
              <w:rPr>
                <w:sz w:val="28"/>
                <w:szCs w:val="28"/>
              </w:rPr>
            </w:pPr>
            <w:r>
              <w:rPr>
                <w:sz w:val="28"/>
                <w:szCs w:val="28"/>
              </w:rPr>
              <w:t>20</w:t>
            </w:r>
          </w:p>
          <w:p w:rsidR="005F100A" w:rsidRPr="003528FA" w:rsidRDefault="005F100A" w:rsidP="00742226">
            <w:pPr>
              <w:jc w:val="center"/>
              <w:rPr>
                <w:sz w:val="28"/>
                <w:szCs w:val="28"/>
              </w:rPr>
            </w:pPr>
          </w:p>
        </w:tc>
        <w:tc>
          <w:tcPr>
            <w:tcW w:w="562" w:type="dxa"/>
          </w:tcPr>
          <w:p w:rsidR="005F100A" w:rsidRPr="003528FA" w:rsidRDefault="005F100A" w:rsidP="00742226">
            <w:pPr>
              <w:jc w:val="center"/>
              <w:rPr>
                <w:sz w:val="28"/>
                <w:szCs w:val="28"/>
              </w:rPr>
            </w:pPr>
            <w:r>
              <w:rPr>
                <w:sz w:val="28"/>
                <w:szCs w:val="28"/>
              </w:rPr>
              <w:t>8</w:t>
            </w:r>
          </w:p>
          <w:p w:rsidR="005F100A" w:rsidRPr="003528FA" w:rsidRDefault="005F100A" w:rsidP="00742226">
            <w:pPr>
              <w:jc w:val="center"/>
              <w:rPr>
                <w:sz w:val="28"/>
                <w:szCs w:val="28"/>
              </w:rPr>
            </w:pPr>
          </w:p>
        </w:tc>
        <w:tc>
          <w:tcPr>
            <w:tcW w:w="562" w:type="dxa"/>
          </w:tcPr>
          <w:p w:rsidR="005F100A" w:rsidRPr="003528FA" w:rsidRDefault="005F100A" w:rsidP="00742226">
            <w:pPr>
              <w:jc w:val="center"/>
              <w:rPr>
                <w:sz w:val="28"/>
                <w:szCs w:val="28"/>
              </w:rPr>
            </w:pPr>
            <w:r>
              <w:rPr>
                <w:sz w:val="28"/>
                <w:szCs w:val="28"/>
              </w:rPr>
              <w:t>18</w:t>
            </w:r>
          </w:p>
          <w:p w:rsidR="005F100A" w:rsidRPr="003528FA" w:rsidRDefault="005F100A" w:rsidP="00742226">
            <w:pPr>
              <w:jc w:val="center"/>
              <w:rPr>
                <w:sz w:val="28"/>
                <w:szCs w:val="28"/>
              </w:rPr>
            </w:pPr>
          </w:p>
        </w:tc>
        <w:tc>
          <w:tcPr>
            <w:tcW w:w="562" w:type="dxa"/>
          </w:tcPr>
          <w:p w:rsidR="005F100A" w:rsidRPr="003528FA" w:rsidRDefault="005F100A" w:rsidP="00742226">
            <w:pPr>
              <w:jc w:val="center"/>
              <w:rPr>
                <w:sz w:val="28"/>
                <w:szCs w:val="28"/>
              </w:rPr>
            </w:pPr>
            <w:r>
              <w:rPr>
                <w:sz w:val="28"/>
                <w:szCs w:val="28"/>
              </w:rPr>
              <w:t>15</w:t>
            </w:r>
          </w:p>
          <w:p w:rsidR="005F100A" w:rsidRPr="003528FA" w:rsidRDefault="005F100A" w:rsidP="00742226">
            <w:pPr>
              <w:jc w:val="center"/>
              <w:rPr>
                <w:sz w:val="28"/>
                <w:szCs w:val="28"/>
              </w:rPr>
            </w:pPr>
          </w:p>
        </w:tc>
        <w:tc>
          <w:tcPr>
            <w:tcW w:w="562" w:type="dxa"/>
          </w:tcPr>
          <w:p w:rsidR="005F100A" w:rsidRPr="003528FA" w:rsidRDefault="005F100A" w:rsidP="00742226">
            <w:pPr>
              <w:jc w:val="center"/>
              <w:rPr>
                <w:sz w:val="28"/>
                <w:szCs w:val="28"/>
              </w:rPr>
            </w:pPr>
            <w:r>
              <w:rPr>
                <w:sz w:val="28"/>
                <w:szCs w:val="28"/>
              </w:rPr>
              <w:t>14</w:t>
            </w:r>
          </w:p>
          <w:p w:rsidR="005F100A" w:rsidRPr="003528FA" w:rsidRDefault="005F100A" w:rsidP="00742226">
            <w:pPr>
              <w:jc w:val="center"/>
              <w:rPr>
                <w:sz w:val="28"/>
                <w:szCs w:val="28"/>
              </w:rPr>
            </w:pPr>
          </w:p>
        </w:tc>
        <w:tc>
          <w:tcPr>
            <w:tcW w:w="562" w:type="dxa"/>
          </w:tcPr>
          <w:p w:rsidR="005F100A" w:rsidRPr="003528FA" w:rsidRDefault="005F100A" w:rsidP="00742226">
            <w:pPr>
              <w:jc w:val="center"/>
              <w:rPr>
                <w:sz w:val="28"/>
                <w:szCs w:val="28"/>
              </w:rPr>
            </w:pPr>
            <w:r>
              <w:rPr>
                <w:sz w:val="28"/>
                <w:szCs w:val="28"/>
              </w:rPr>
              <w:t>21</w:t>
            </w:r>
          </w:p>
          <w:p w:rsidR="005F100A" w:rsidRPr="003528FA" w:rsidRDefault="005F100A" w:rsidP="00742226">
            <w:pPr>
              <w:jc w:val="center"/>
              <w:rPr>
                <w:sz w:val="28"/>
                <w:szCs w:val="28"/>
              </w:rPr>
            </w:pPr>
          </w:p>
        </w:tc>
        <w:tc>
          <w:tcPr>
            <w:tcW w:w="562" w:type="dxa"/>
          </w:tcPr>
          <w:p w:rsidR="005F100A" w:rsidRPr="003528FA" w:rsidRDefault="005F100A" w:rsidP="00742226">
            <w:pPr>
              <w:jc w:val="center"/>
              <w:rPr>
                <w:sz w:val="28"/>
                <w:szCs w:val="28"/>
              </w:rPr>
            </w:pPr>
            <w:r>
              <w:rPr>
                <w:sz w:val="28"/>
                <w:szCs w:val="28"/>
              </w:rPr>
              <w:t>134</w:t>
            </w:r>
          </w:p>
          <w:p w:rsidR="005F100A" w:rsidRPr="003528FA" w:rsidRDefault="005F100A" w:rsidP="00742226">
            <w:pPr>
              <w:jc w:val="center"/>
              <w:rPr>
                <w:sz w:val="28"/>
                <w:szCs w:val="28"/>
              </w:rPr>
            </w:pPr>
          </w:p>
        </w:tc>
        <w:tc>
          <w:tcPr>
            <w:tcW w:w="562" w:type="dxa"/>
          </w:tcPr>
          <w:p w:rsidR="005F100A" w:rsidRPr="003528FA" w:rsidRDefault="005F100A" w:rsidP="00742226">
            <w:pPr>
              <w:jc w:val="center"/>
              <w:rPr>
                <w:sz w:val="28"/>
                <w:szCs w:val="28"/>
              </w:rPr>
            </w:pPr>
            <w:r>
              <w:rPr>
                <w:sz w:val="28"/>
                <w:szCs w:val="28"/>
              </w:rPr>
              <w:t>5</w:t>
            </w:r>
          </w:p>
          <w:p w:rsidR="005F100A" w:rsidRPr="003528FA" w:rsidRDefault="005F100A" w:rsidP="00742226">
            <w:pPr>
              <w:jc w:val="center"/>
              <w:rPr>
                <w:sz w:val="28"/>
                <w:szCs w:val="28"/>
              </w:rPr>
            </w:pPr>
          </w:p>
        </w:tc>
        <w:tc>
          <w:tcPr>
            <w:tcW w:w="562" w:type="dxa"/>
          </w:tcPr>
          <w:p w:rsidR="005F100A" w:rsidRPr="003528FA" w:rsidRDefault="005F100A" w:rsidP="00742226">
            <w:pPr>
              <w:jc w:val="center"/>
              <w:rPr>
                <w:sz w:val="28"/>
                <w:szCs w:val="28"/>
              </w:rPr>
            </w:pPr>
            <w:r>
              <w:rPr>
                <w:sz w:val="28"/>
                <w:szCs w:val="28"/>
              </w:rPr>
              <w:t>27</w:t>
            </w:r>
          </w:p>
          <w:p w:rsidR="005F100A" w:rsidRPr="003528FA" w:rsidRDefault="005F100A" w:rsidP="00742226">
            <w:pPr>
              <w:jc w:val="center"/>
              <w:rPr>
                <w:sz w:val="28"/>
                <w:szCs w:val="28"/>
              </w:rPr>
            </w:pPr>
          </w:p>
        </w:tc>
        <w:tc>
          <w:tcPr>
            <w:tcW w:w="562" w:type="dxa"/>
          </w:tcPr>
          <w:p w:rsidR="005F100A" w:rsidRPr="003528FA" w:rsidRDefault="005F100A" w:rsidP="00742226">
            <w:pPr>
              <w:jc w:val="center"/>
              <w:rPr>
                <w:sz w:val="28"/>
                <w:szCs w:val="28"/>
              </w:rPr>
            </w:pPr>
            <w:r>
              <w:rPr>
                <w:sz w:val="28"/>
                <w:szCs w:val="28"/>
              </w:rPr>
              <w:t>227</w:t>
            </w:r>
          </w:p>
        </w:tc>
      </w:tr>
    </w:tbl>
    <w:p w:rsidR="005F100A" w:rsidRDefault="005F100A" w:rsidP="005F100A">
      <w:pPr>
        <w:rPr>
          <w:sz w:val="28"/>
          <w:szCs w:val="28"/>
        </w:rPr>
      </w:pPr>
    </w:p>
    <w:p w:rsidR="005F100A" w:rsidRDefault="005F100A" w:rsidP="005F100A">
      <w:pPr>
        <w:rPr>
          <w:sz w:val="28"/>
          <w:szCs w:val="28"/>
        </w:rPr>
      </w:pPr>
    </w:p>
    <w:p w:rsidR="005F100A" w:rsidRDefault="005F100A" w:rsidP="005F100A">
      <w:pPr>
        <w:rPr>
          <w:sz w:val="28"/>
          <w:szCs w:val="28"/>
        </w:rPr>
      </w:pPr>
    </w:p>
    <w:p w:rsidR="005F100A" w:rsidRDefault="005F100A" w:rsidP="005F100A">
      <w:pPr>
        <w:pStyle w:val="Odstavecseseznamem"/>
        <w:numPr>
          <w:ilvl w:val="0"/>
          <w:numId w:val="2"/>
        </w:numPr>
        <w:rPr>
          <w:b/>
          <w:sz w:val="28"/>
          <w:szCs w:val="28"/>
        </w:rPr>
      </w:pPr>
      <w:r w:rsidRPr="00740B9E">
        <w:rPr>
          <w:b/>
          <w:sz w:val="28"/>
          <w:szCs w:val="28"/>
        </w:rPr>
        <w:lastRenderedPageBreak/>
        <w:t>Naše rčení se zvířaty</w:t>
      </w:r>
    </w:p>
    <w:p w:rsidR="005F100A" w:rsidRPr="00507A7D" w:rsidRDefault="005F100A" w:rsidP="005F100A">
      <w:pPr>
        <w:pStyle w:val="Odstavecseseznamem"/>
        <w:numPr>
          <w:ilvl w:val="0"/>
          <w:numId w:val="3"/>
        </w:numPr>
        <w:rPr>
          <w:sz w:val="28"/>
          <w:szCs w:val="28"/>
        </w:rPr>
      </w:pPr>
      <w:r w:rsidRPr="00507A7D">
        <w:rPr>
          <w:sz w:val="28"/>
          <w:szCs w:val="28"/>
        </w:rPr>
        <w:t>Do následujících vět dopiš správné zvíře ve vhodném tvaru.</w:t>
      </w:r>
    </w:p>
    <w:p w:rsidR="005F100A" w:rsidRDefault="005F100A" w:rsidP="005F100A">
      <w:pPr>
        <w:rPr>
          <w:i/>
          <w:sz w:val="28"/>
          <w:szCs w:val="28"/>
        </w:rPr>
      </w:pPr>
      <w:r>
        <w:rPr>
          <w:sz w:val="28"/>
          <w:szCs w:val="28"/>
        </w:rPr>
        <w:t xml:space="preserve">Slova na výběr: </w:t>
      </w:r>
      <w:r w:rsidRPr="00ED5AAE">
        <w:rPr>
          <w:i/>
          <w:sz w:val="28"/>
          <w:szCs w:val="28"/>
        </w:rPr>
        <w:t>s</w:t>
      </w:r>
      <w:r w:rsidRPr="00ED5AAE">
        <w:rPr>
          <w:b/>
          <w:i/>
          <w:sz w:val="28"/>
          <w:szCs w:val="28"/>
        </w:rPr>
        <w:t>l</w:t>
      </w:r>
      <w:r w:rsidRPr="00ED5AAE">
        <w:rPr>
          <w:i/>
          <w:sz w:val="28"/>
          <w:szCs w:val="28"/>
        </w:rPr>
        <w:t xml:space="preserve">epice, </w:t>
      </w:r>
      <w:r w:rsidRPr="00ED5AAE">
        <w:rPr>
          <w:b/>
          <w:i/>
          <w:sz w:val="28"/>
          <w:szCs w:val="28"/>
        </w:rPr>
        <w:t>k</w:t>
      </w:r>
      <w:r w:rsidRPr="00ED5AAE">
        <w:rPr>
          <w:i/>
          <w:sz w:val="28"/>
          <w:szCs w:val="28"/>
        </w:rPr>
        <w:t>ohout, k</w:t>
      </w:r>
      <w:r w:rsidRPr="00ED5AAE">
        <w:rPr>
          <w:b/>
          <w:i/>
          <w:sz w:val="28"/>
          <w:szCs w:val="28"/>
        </w:rPr>
        <w:t>u</w:t>
      </w:r>
      <w:r w:rsidRPr="00ED5AAE">
        <w:rPr>
          <w:i/>
          <w:sz w:val="28"/>
          <w:szCs w:val="28"/>
        </w:rPr>
        <w:t>ře, ber</w:t>
      </w:r>
      <w:r w:rsidRPr="00ED5AAE">
        <w:rPr>
          <w:b/>
          <w:i/>
          <w:sz w:val="28"/>
          <w:szCs w:val="28"/>
        </w:rPr>
        <w:t>á</w:t>
      </w:r>
      <w:r w:rsidRPr="00ED5AAE">
        <w:rPr>
          <w:i/>
          <w:sz w:val="28"/>
          <w:szCs w:val="28"/>
        </w:rPr>
        <w:t>nek, z</w:t>
      </w:r>
      <w:r w:rsidRPr="00ED5AAE">
        <w:rPr>
          <w:b/>
          <w:i/>
          <w:sz w:val="28"/>
          <w:szCs w:val="28"/>
        </w:rPr>
        <w:t>a</w:t>
      </w:r>
      <w:r w:rsidRPr="00ED5AAE">
        <w:rPr>
          <w:i/>
          <w:sz w:val="28"/>
          <w:szCs w:val="28"/>
        </w:rPr>
        <w:t xml:space="preserve">jíc, </w:t>
      </w:r>
      <w:r w:rsidRPr="00ED5AAE">
        <w:rPr>
          <w:b/>
          <w:i/>
          <w:sz w:val="28"/>
          <w:szCs w:val="28"/>
        </w:rPr>
        <w:t>p</w:t>
      </w:r>
      <w:r w:rsidRPr="00ED5AAE">
        <w:rPr>
          <w:i/>
          <w:sz w:val="28"/>
          <w:szCs w:val="28"/>
        </w:rPr>
        <w:t>es, ko</w:t>
      </w:r>
      <w:r w:rsidRPr="00ED5AAE">
        <w:rPr>
          <w:b/>
          <w:i/>
          <w:sz w:val="28"/>
          <w:szCs w:val="28"/>
        </w:rPr>
        <w:t>č</w:t>
      </w:r>
      <w:r w:rsidRPr="00ED5AAE">
        <w:rPr>
          <w:i/>
          <w:sz w:val="28"/>
          <w:szCs w:val="28"/>
        </w:rPr>
        <w:t>ka</w:t>
      </w:r>
    </w:p>
    <w:p w:rsidR="005F100A" w:rsidRPr="00ED5AAE" w:rsidRDefault="005F100A" w:rsidP="005F100A">
      <w:pPr>
        <w:rPr>
          <w:i/>
          <w:sz w:val="28"/>
          <w:szCs w:val="28"/>
        </w:rPr>
      </w:pPr>
    </w:p>
    <w:p w:rsidR="005F100A" w:rsidRDefault="005F100A" w:rsidP="005F100A">
      <w:pPr>
        <w:rPr>
          <w:sz w:val="28"/>
          <w:szCs w:val="28"/>
        </w:rPr>
      </w:pPr>
      <w:r>
        <w:rPr>
          <w:sz w:val="28"/>
          <w:szCs w:val="28"/>
        </w:rPr>
        <w:t>Starého ________ novým kouskům nenaučíš. (1)</w:t>
      </w:r>
    </w:p>
    <w:p w:rsidR="005F100A" w:rsidRDefault="005F100A" w:rsidP="005F100A">
      <w:pPr>
        <w:rPr>
          <w:sz w:val="28"/>
          <w:szCs w:val="28"/>
        </w:rPr>
      </w:pPr>
      <w:r>
        <w:rPr>
          <w:sz w:val="28"/>
          <w:szCs w:val="28"/>
        </w:rPr>
        <w:t>Zadarmo ani ___________ nehrabe. (2)</w:t>
      </w:r>
    </w:p>
    <w:p w:rsidR="005F100A" w:rsidRDefault="005F100A" w:rsidP="005F100A">
      <w:pPr>
        <w:rPr>
          <w:sz w:val="28"/>
          <w:szCs w:val="28"/>
        </w:rPr>
      </w:pPr>
      <w:r>
        <w:rPr>
          <w:sz w:val="28"/>
          <w:szCs w:val="28"/>
        </w:rPr>
        <w:t>Našlapuje tiše jako ________________. (3)</w:t>
      </w:r>
    </w:p>
    <w:p w:rsidR="005F100A" w:rsidRDefault="005F100A" w:rsidP="005F100A">
      <w:pPr>
        <w:rPr>
          <w:sz w:val="28"/>
          <w:szCs w:val="28"/>
        </w:rPr>
      </w:pPr>
      <w:r>
        <w:rPr>
          <w:sz w:val="28"/>
          <w:szCs w:val="28"/>
        </w:rPr>
        <w:t>Je krotký jako _________________. (4)</w:t>
      </w:r>
    </w:p>
    <w:p w:rsidR="005F100A" w:rsidRDefault="005F100A" w:rsidP="005F100A">
      <w:pPr>
        <w:rPr>
          <w:sz w:val="28"/>
          <w:szCs w:val="28"/>
        </w:rPr>
      </w:pPr>
      <w:r>
        <w:rPr>
          <w:sz w:val="28"/>
          <w:szCs w:val="28"/>
        </w:rPr>
        <w:t xml:space="preserve">Chodí spát se </w:t>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t>____________________. (2)</w:t>
      </w:r>
    </w:p>
    <w:p w:rsidR="005F100A" w:rsidRDefault="005F100A" w:rsidP="005F100A">
      <w:pPr>
        <w:rPr>
          <w:sz w:val="28"/>
          <w:szCs w:val="28"/>
        </w:rPr>
      </w:pPr>
      <w:r>
        <w:rPr>
          <w:sz w:val="28"/>
          <w:szCs w:val="28"/>
        </w:rPr>
        <w:t>Jsou jako dva ____________________ na jednom smetišti. (1)</w:t>
      </w:r>
    </w:p>
    <w:p w:rsidR="005F100A" w:rsidRPr="00F114B0" w:rsidRDefault="005F100A" w:rsidP="005F100A">
      <w:pPr>
        <w:rPr>
          <w:sz w:val="16"/>
          <w:szCs w:val="16"/>
        </w:rPr>
      </w:pPr>
      <w:r>
        <w:rPr>
          <w:sz w:val="28"/>
          <w:szCs w:val="28"/>
        </w:rPr>
        <w:t>Nekupuj _______________ v pytli. (2)</w:t>
      </w:r>
    </w:p>
    <w:tbl>
      <w:tblPr>
        <w:tblStyle w:val="Mkatabulky"/>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2"/>
        <w:gridCol w:w="522"/>
        <w:gridCol w:w="522"/>
        <w:gridCol w:w="522"/>
        <w:gridCol w:w="522"/>
        <w:gridCol w:w="522"/>
        <w:gridCol w:w="522"/>
      </w:tblGrid>
      <w:tr w:rsidR="005F100A" w:rsidRPr="00ED5AAE" w:rsidTr="00742226">
        <w:trPr>
          <w:trHeight w:val="678"/>
          <w:jc w:val="center"/>
        </w:trPr>
        <w:tc>
          <w:tcPr>
            <w:tcW w:w="522" w:type="dxa"/>
          </w:tcPr>
          <w:p w:rsidR="005F100A" w:rsidRDefault="005F100A" w:rsidP="00742226">
            <w:pPr>
              <w:jc w:val="center"/>
              <w:rPr>
                <w:sz w:val="24"/>
                <w:szCs w:val="24"/>
              </w:rPr>
            </w:pPr>
          </w:p>
          <w:p w:rsidR="005F100A" w:rsidRPr="00EA1197" w:rsidRDefault="005F100A" w:rsidP="00742226">
            <w:pPr>
              <w:jc w:val="center"/>
              <w:rPr>
                <w:sz w:val="24"/>
                <w:szCs w:val="24"/>
              </w:rPr>
            </w:pPr>
          </w:p>
        </w:tc>
        <w:tc>
          <w:tcPr>
            <w:tcW w:w="522" w:type="dxa"/>
          </w:tcPr>
          <w:p w:rsidR="005F100A" w:rsidRDefault="005F100A" w:rsidP="00742226">
            <w:pPr>
              <w:jc w:val="center"/>
              <w:rPr>
                <w:sz w:val="24"/>
                <w:szCs w:val="24"/>
              </w:rPr>
            </w:pPr>
          </w:p>
          <w:p w:rsidR="005F100A" w:rsidRPr="00EA1197" w:rsidRDefault="005F100A" w:rsidP="00742226">
            <w:pPr>
              <w:jc w:val="center"/>
              <w:rPr>
                <w:sz w:val="24"/>
                <w:szCs w:val="24"/>
              </w:rPr>
            </w:pPr>
          </w:p>
        </w:tc>
        <w:tc>
          <w:tcPr>
            <w:tcW w:w="522" w:type="dxa"/>
          </w:tcPr>
          <w:p w:rsidR="005F100A" w:rsidRDefault="005F100A" w:rsidP="00742226">
            <w:pPr>
              <w:jc w:val="center"/>
              <w:rPr>
                <w:sz w:val="24"/>
                <w:szCs w:val="24"/>
              </w:rPr>
            </w:pPr>
          </w:p>
          <w:p w:rsidR="005F100A" w:rsidRPr="00EA1197" w:rsidRDefault="005F100A" w:rsidP="00742226">
            <w:pPr>
              <w:jc w:val="center"/>
              <w:rPr>
                <w:sz w:val="24"/>
                <w:szCs w:val="24"/>
              </w:rPr>
            </w:pPr>
          </w:p>
        </w:tc>
        <w:tc>
          <w:tcPr>
            <w:tcW w:w="522" w:type="dxa"/>
          </w:tcPr>
          <w:p w:rsidR="005F100A" w:rsidRDefault="005F100A" w:rsidP="00742226">
            <w:pPr>
              <w:jc w:val="center"/>
              <w:rPr>
                <w:sz w:val="24"/>
                <w:szCs w:val="24"/>
              </w:rPr>
            </w:pPr>
          </w:p>
          <w:p w:rsidR="005F100A" w:rsidRPr="00EA1197" w:rsidRDefault="005F100A" w:rsidP="00742226">
            <w:pPr>
              <w:jc w:val="center"/>
              <w:rPr>
                <w:sz w:val="24"/>
                <w:szCs w:val="24"/>
              </w:rPr>
            </w:pPr>
          </w:p>
        </w:tc>
        <w:tc>
          <w:tcPr>
            <w:tcW w:w="522" w:type="dxa"/>
          </w:tcPr>
          <w:p w:rsidR="005F100A" w:rsidRDefault="005F100A" w:rsidP="00742226">
            <w:pPr>
              <w:jc w:val="center"/>
              <w:rPr>
                <w:sz w:val="24"/>
                <w:szCs w:val="24"/>
              </w:rPr>
            </w:pPr>
          </w:p>
          <w:p w:rsidR="005F100A" w:rsidRPr="00EA1197" w:rsidRDefault="005F100A" w:rsidP="00742226">
            <w:pPr>
              <w:jc w:val="center"/>
              <w:rPr>
                <w:sz w:val="24"/>
                <w:szCs w:val="24"/>
              </w:rPr>
            </w:pPr>
          </w:p>
        </w:tc>
        <w:tc>
          <w:tcPr>
            <w:tcW w:w="522" w:type="dxa"/>
          </w:tcPr>
          <w:p w:rsidR="005F100A" w:rsidRDefault="005F100A" w:rsidP="00742226">
            <w:pPr>
              <w:jc w:val="center"/>
              <w:rPr>
                <w:sz w:val="24"/>
                <w:szCs w:val="24"/>
              </w:rPr>
            </w:pPr>
          </w:p>
          <w:p w:rsidR="005F100A" w:rsidRPr="00EA1197" w:rsidRDefault="005F100A" w:rsidP="00742226">
            <w:pPr>
              <w:jc w:val="center"/>
              <w:rPr>
                <w:sz w:val="24"/>
                <w:szCs w:val="24"/>
              </w:rPr>
            </w:pPr>
          </w:p>
        </w:tc>
        <w:tc>
          <w:tcPr>
            <w:tcW w:w="522" w:type="dxa"/>
          </w:tcPr>
          <w:p w:rsidR="005F100A" w:rsidRDefault="005F100A" w:rsidP="00742226">
            <w:pPr>
              <w:jc w:val="center"/>
              <w:rPr>
                <w:sz w:val="24"/>
                <w:szCs w:val="24"/>
              </w:rPr>
            </w:pPr>
          </w:p>
          <w:p w:rsidR="005F100A" w:rsidRPr="00EA1197" w:rsidRDefault="005F100A" w:rsidP="00742226">
            <w:pPr>
              <w:jc w:val="center"/>
              <w:rPr>
                <w:sz w:val="24"/>
                <w:szCs w:val="24"/>
              </w:rPr>
            </w:pPr>
          </w:p>
        </w:tc>
      </w:tr>
    </w:tbl>
    <w:p w:rsidR="005F100A" w:rsidRPr="00507A7D" w:rsidRDefault="005F100A" w:rsidP="005F100A">
      <w:pPr>
        <w:pStyle w:val="Odstavecseseznamem"/>
        <w:numPr>
          <w:ilvl w:val="0"/>
          <w:numId w:val="3"/>
        </w:numPr>
        <w:rPr>
          <w:sz w:val="28"/>
          <w:szCs w:val="28"/>
        </w:rPr>
      </w:pPr>
      <w:r w:rsidRPr="00507A7D">
        <w:rPr>
          <w:sz w:val="28"/>
          <w:szCs w:val="28"/>
        </w:rPr>
        <w:t>Do mřížky napište takové písmeno z doplněného slova, které je v závorce za větou. Jestli jste doplňovali správně, zjistíte název pokrmu, který hospodyně vařily z naklíčeného hrachu.</w:t>
      </w:r>
    </w:p>
    <w:p w:rsidR="005F100A" w:rsidRDefault="005F100A" w:rsidP="005F100A">
      <w:pPr>
        <w:rPr>
          <w:sz w:val="28"/>
          <w:szCs w:val="28"/>
        </w:rPr>
      </w:pPr>
    </w:p>
    <w:p w:rsidR="005F100A" w:rsidRDefault="005F100A" w:rsidP="005F100A">
      <w:pPr>
        <w:pStyle w:val="Odstavecseseznamem"/>
        <w:numPr>
          <w:ilvl w:val="0"/>
          <w:numId w:val="2"/>
        </w:numPr>
        <w:rPr>
          <w:b/>
          <w:sz w:val="28"/>
          <w:szCs w:val="28"/>
        </w:rPr>
      </w:pPr>
      <w:r w:rsidRPr="00ED5AAE">
        <w:rPr>
          <w:b/>
          <w:sz w:val="28"/>
          <w:szCs w:val="28"/>
        </w:rPr>
        <w:t xml:space="preserve">Velikonoční </w:t>
      </w:r>
      <w:proofErr w:type="spellStart"/>
      <w:r w:rsidRPr="00ED5AAE">
        <w:rPr>
          <w:b/>
          <w:sz w:val="28"/>
          <w:szCs w:val="28"/>
        </w:rPr>
        <w:t>dv</w:t>
      </w:r>
      <w:r>
        <w:rPr>
          <w:b/>
          <w:sz w:val="28"/>
          <w:szCs w:val="28"/>
        </w:rPr>
        <w:t>ou</w:t>
      </w:r>
      <w:r w:rsidRPr="00ED5AAE">
        <w:rPr>
          <w:b/>
          <w:sz w:val="28"/>
          <w:szCs w:val="28"/>
        </w:rPr>
        <w:t>směrka</w:t>
      </w:r>
      <w:proofErr w:type="spellEnd"/>
    </w:p>
    <w:p w:rsidR="005F100A" w:rsidRPr="00507A7D" w:rsidRDefault="005F100A" w:rsidP="005F100A">
      <w:pPr>
        <w:pStyle w:val="Odstavecseseznamem"/>
        <w:numPr>
          <w:ilvl w:val="0"/>
          <w:numId w:val="3"/>
        </w:numPr>
        <w:rPr>
          <w:sz w:val="28"/>
          <w:szCs w:val="28"/>
        </w:rPr>
      </w:pPr>
      <w:r w:rsidRPr="00507A7D">
        <w:rPr>
          <w:sz w:val="28"/>
          <w:szCs w:val="28"/>
        </w:rPr>
        <w:t>Vyškrtejte vodorovně i svisle slova volně souvisejícími s jarem nebo oslavami Velikonoc. Zbyde vám 18 písmen. Když je přečtete po řádcích, získáte tajenku.</w:t>
      </w:r>
    </w:p>
    <w:p w:rsidR="005F100A" w:rsidRDefault="005F100A" w:rsidP="005F100A">
      <w:pPr>
        <w:jc w:val="center"/>
        <w:rPr>
          <w:sz w:val="28"/>
          <w:szCs w:val="28"/>
        </w:rPr>
      </w:pPr>
    </w:p>
    <w:p w:rsidR="005F100A" w:rsidRDefault="005F100A" w:rsidP="005F100A">
      <w:pPr>
        <w:jc w:val="center"/>
        <w:rPr>
          <w:sz w:val="28"/>
          <w:szCs w:val="28"/>
        </w:rPr>
      </w:pPr>
      <w:r>
        <w:rPr>
          <w:b/>
          <w:noProof/>
          <w:sz w:val="52"/>
          <w:szCs w:val="52"/>
        </w:rPr>
        <w:lastRenderedPageBreak/>
        <w:drawing>
          <wp:inline distT="0" distB="0" distL="0" distR="0" wp14:anchorId="19CF4655" wp14:editId="3FC9DA16">
            <wp:extent cx="3733800" cy="3569677"/>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55613" cy="3590531"/>
                    </a:xfrm>
                    <a:prstGeom prst="rect">
                      <a:avLst/>
                    </a:prstGeom>
                    <a:noFill/>
                    <a:ln>
                      <a:noFill/>
                    </a:ln>
                  </pic:spPr>
                </pic:pic>
              </a:graphicData>
            </a:graphic>
          </wp:inline>
        </w:drawing>
      </w:r>
    </w:p>
    <w:p w:rsidR="005F100A" w:rsidRPr="00A300C4" w:rsidRDefault="005F100A" w:rsidP="005F100A">
      <w:pPr>
        <w:rPr>
          <w:sz w:val="28"/>
          <w:szCs w:val="28"/>
        </w:rPr>
      </w:pPr>
      <w:r w:rsidRPr="00A300C4">
        <w:rPr>
          <w:sz w:val="28"/>
          <w:szCs w:val="28"/>
        </w:rPr>
        <w:t>Tajenka: _____________________________________________________</w:t>
      </w:r>
    </w:p>
    <w:p w:rsidR="00825F1A" w:rsidRDefault="00825F1A" w:rsidP="005F100A">
      <w:pPr>
        <w:jc w:val="center"/>
        <w:rPr>
          <w:b/>
          <w:sz w:val="28"/>
          <w:szCs w:val="28"/>
        </w:rPr>
      </w:pPr>
    </w:p>
    <w:p w:rsidR="005F100A" w:rsidRPr="005F100A" w:rsidRDefault="005F100A" w:rsidP="005F100A">
      <w:pPr>
        <w:jc w:val="center"/>
        <w:rPr>
          <w:b/>
          <w:sz w:val="28"/>
          <w:szCs w:val="28"/>
        </w:rPr>
      </w:pPr>
      <w:r w:rsidRPr="005F100A">
        <w:rPr>
          <w:b/>
          <w:noProof/>
        </w:rPr>
        <w:drawing>
          <wp:anchor distT="0" distB="0" distL="114300" distR="114300" simplePos="0" relativeHeight="251658240" behindDoc="0" locked="0" layoutInCell="1" allowOverlap="1" wp14:anchorId="03621112">
            <wp:simplePos x="0" y="0"/>
            <wp:positionH relativeFrom="column">
              <wp:posOffset>1056005</wp:posOffset>
            </wp:positionH>
            <wp:positionV relativeFrom="paragraph">
              <wp:posOffset>2540</wp:posOffset>
            </wp:positionV>
            <wp:extent cx="3646170" cy="4438650"/>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46170" cy="4438650"/>
                    </a:xfrm>
                    <a:prstGeom prst="rect">
                      <a:avLst/>
                    </a:prstGeom>
                    <a:noFill/>
                    <a:ln>
                      <a:noFill/>
                    </a:ln>
                  </pic:spPr>
                </pic:pic>
              </a:graphicData>
            </a:graphic>
          </wp:anchor>
        </w:drawing>
      </w:r>
      <w:r w:rsidRPr="005F100A">
        <w:rPr>
          <w:b/>
          <w:sz w:val="28"/>
          <w:szCs w:val="28"/>
        </w:rPr>
        <w:t>4.</w:t>
      </w:r>
    </w:p>
    <w:p w:rsidR="005F100A" w:rsidRDefault="005F100A" w:rsidP="005F100A">
      <w:pPr>
        <w:rPr>
          <w:sz w:val="28"/>
          <w:szCs w:val="28"/>
        </w:rPr>
      </w:pPr>
    </w:p>
    <w:p w:rsidR="005F100A" w:rsidRDefault="005F100A" w:rsidP="005F100A">
      <w:pPr>
        <w:rPr>
          <w:sz w:val="28"/>
          <w:szCs w:val="28"/>
        </w:rPr>
      </w:pPr>
    </w:p>
    <w:p w:rsidR="005F100A" w:rsidRDefault="005F100A" w:rsidP="005F100A">
      <w:pPr>
        <w:rPr>
          <w:sz w:val="28"/>
          <w:szCs w:val="28"/>
        </w:rPr>
      </w:pPr>
    </w:p>
    <w:p w:rsidR="005F100A" w:rsidRDefault="005F100A" w:rsidP="005F100A">
      <w:pPr>
        <w:rPr>
          <w:sz w:val="28"/>
          <w:szCs w:val="28"/>
        </w:rPr>
      </w:pPr>
    </w:p>
    <w:p w:rsidR="005F100A" w:rsidRPr="005F100A" w:rsidRDefault="005F100A" w:rsidP="005F100A">
      <w:pPr>
        <w:rPr>
          <w:sz w:val="24"/>
          <w:szCs w:val="24"/>
        </w:rPr>
      </w:pPr>
    </w:p>
    <w:p w:rsidR="003B0C66" w:rsidRDefault="003B0C66" w:rsidP="003B0C66"/>
    <w:p w:rsidR="005F100A" w:rsidRDefault="005F100A" w:rsidP="003B0C66"/>
    <w:p w:rsidR="005F100A" w:rsidRDefault="005F100A" w:rsidP="003B0C66"/>
    <w:p w:rsidR="005F100A" w:rsidRDefault="005F100A" w:rsidP="003B0C66"/>
    <w:p w:rsidR="005F100A" w:rsidRDefault="005F100A" w:rsidP="003B0C66"/>
    <w:p w:rsidR="005F100A" w:rsidRDefault="005F100A" w:rsidP="003B0C66"/>
    <w:p w:rsidR="005F100A" w:rsidRDefault="005F100A" w:rsidP="003B0C66"/>
    <w:p w:rsidR="005F100A" w:rsidRDefault="005F100A" w:rsidP="003B0C66"/>
    <w:p w:rsidR="005F100A" w:rsidRDefault="005F100A" w:rsidP="003B0C66"/>
    <w:p w:rsidR="00825F1A" w:rsidRDefault="00825F1A" w:rsidP="00825F1A">
      <w:pPr>
        <w:rPr>
          <w:b/>
          <w:sz w:val="40"/>
          <w:szCs w:val="40"/>
          <w:u w:val="single"/>
        </w:rPr>
      </w:pPr>
      <w:r w:rsidRPr="00E02C7C">
        <w:rPr>
          <w:b/>
          <w:sz w:val="40"/>
          <w:szCs w:val="40"/>
          <w:u w:val="single"/>
        </w:rPr>
        <w:lastRenderedPageBreak/>
        <w:t xml:space="preserve">Co možná nevíte o </w:t>
      </w:r>
      <w:proofErr w:type="gramStart"/>
      <w:r w:rsidRPr="00E02C7C">
        <w:rPr>
          <w:b/>
          <w:sz w:val="40"/>
          <w:szCs w:val="40"/>
          <w:u w:val="single"/>
        </w:rPr>
        <w:t>Velikonocích</w:t>
      </w:r>
      <w:r>
        <w:rPr>
          <w:b/>
          <w:sz w:val="40"/>
          <w:szCs w:val="40"/>
          <w:u w:val="single"/>
        </w:rPr>
        <w:t xml:space="preserve">  </w:t>
      </w:r>
      <w:r w:rsidRPr="00FF617F">
        <w:rPr>
          <w:b/>
          <w:sz w:val="24"/>
          <w:szCs w:val="24"/>
          <w:u w:val="single"/>
        </w:rPr>
        <w:t>(</w:t>
      </w:r>
      <w:proofErr w:type="gramEnd"/>
      <w:r w:rsidRPr="00FF617F">
        <w:rPr>
          <w:b/>
          <w:sz w:val="24"/>
          <w:szCs w:val="24"/>
        </w:rPr>
        <w:t>s aktivitami pro celou rodinu)</w:t>
      </w:r>
    </w:p>
    <w:p w:rsidR="00825F1A" w:rsidRPr="00332A81" w:rsidRDefault="00825F1A" w:rsidP="00825F1A">
      <w:pPr>
        <w:pStyle w:val="Odstavecseseznamem"/>
        <w:numPr>
          <w:ilvl w:val="0"/>
          <w:numId w:val="4"/>
        </w:numPr>
        <w:spacing w:after="200" w:line="276" w:lineRule="auto"/>
        <w:rPr>
          <w:rFonts w:ascii="Times New Roman" w:hAnsi="Times New Roman" w:cs="Times New Roman"/>
          <w:sz w:val="24"/>
          <w:szCs w:val="24"/>
        </w:rPr>
      </w:pPr>
      <w:r w:rsidRPr="00332A81">
        <w:rPr>
          <w:rFonts w:ascii="Times New Roman" w:hAnsi="Times New Roman" w:cs="Times New Roman"/>
          <w:b/>
          <w:sz w:val="28"/>
          <w:szCs w:val="28"/>
        </w:rPr>
        <w:t>Květná neděle</w:t>
      </w:r>
      <w:r w:rsidRPr="00332A81">
        <w:rPr>
          <w:rFonts w:ascii="Times New Roman" w:hAnsi="Times New Roman" w:cs="Times New Roman"/>
          <w:sz w:val="24"/>
          <w:szCs w:val="24"/>
        </w:rPr>
        <w:t xml:space="preserve"> je poslední neděle půstu. Připomíná Ježíšův příjezd do Jeruzaléma. Slaví se už od 7. století. Před mší kněží žehnají palmové, jívové (lidově kočičky) nebo jiné zelené ratolesti. To jsou letošní výhonky stromů či keřů. Průvod věřících s ratolestmi odchází z kostela a začíná svatý týden. </w:t>
      </w:r>
    </w:p>
    <w:p w:rsidR="00825F1A" w:rsidRPr="00C5254F" w:rsidRDefault="00825F1A" w:rsidP="00825F1A">
      <w:pPr>
        <w:rPr>
          <w:rFonts w:ascii="Times New Roman" w:hAnsi="Times New Roman" w:cs="Times New Roman"/>
          <w:b/>
          <w:i/>
          <w:sz w:val="28"/>
          <w:szCs w:val="28"/>
        </w:rPr>
      </w:pPr>
      <w:r w:rsidRPr="00C5254F">
        <w:rPr>
          <w:rFonts w:ascii="Times New Roman" w:hAnsi="Times New Roman" w:cs="Times New Roman"/>
          <w:b/>
          <w:i/>
          <w:sz w:val="28"/>
          <w:szCs w:val="28"/>
        </w:rPr>
        <w:t>Tip na aktivitu:</w:t>
      </w:r>
    </w:p>
    <w:p w:rsidR="00825F1A" w:rsidRPr="00332A81" w:rsidRDefault="00825F1A" w:rsidP="00825F1A">
      <w:pPr>
        <w:pStyle w:val="Odstavecseseznamem"/>
        <w:numPr>
          <w:ilvl w:val="0"/>
          <w:numId w:val="6"/>
        </w:numPr>
        <w:spacing w:after="200" w:line="276" w:lineRule="auto"/>
        <w:rPr>
          <w:rFonts w:ascii="Times New Roman" w:hAnsi="Times New Roman" w:cs="Times New Roman"/>
          <w:b/>
          <w:sz w:val="24"/>
          <w:szCs w:val="24"/>
          <w:u w:val="single"/>
        </w:rPr>
      </w:pPr>
      <w:r w:rsidRPr="00332A81">
        <w:rPr>
          <w:rFonts w:ascii="Times New Roman" w:hAnsi="Times New Roman" w:cs="Times New Roman"/>
          <w:sz w:val="24"/>
          <w:szCs w:val="24"/>
        </w:rPr>
        <w:t>Najděte v přírodě zelenou větvičku, doneste ji domů a hezky ji ozdobte.</w:t>
      </w:r>
    </w:p>
    <w:p w:rsidR="00825F1A" w:rsidRPr="00332A81" w:rsidRDefault="00825F1A" w:rsidP="00825F1A">
      <w:pPr>
        <w:pStyle w:val="Odstavecseseznamem"/>
        <w:numPr>
          <w:ilvl w:val="0"/>
          <w:numId w:val="6"/>
        </w:numPr>
        <w:spacing w:after="200" w:line="276" w:lineRule="auto"/>
        <w:rPr>
          <w:rFonts w:ascii="Times New Roman" w:hAnsi="Times New Roman" w:cs="Times New Roman"/>
          <w:sz w:val="24"/>
          <w:szCs w:val="24"/>
        </w:rPr>
      </w:pPr>
      <w:r w:rsidRPr="00332A81">
        <w:rPr>
          <w:rFonts w:ascii="Times New Roman" w:hAnsi="Times New Roman" w:cs="Times New Roman"/>
          <w:sz w:val="24"/>
          <w:szCs w:val="24"/>
        </w:rPr>
        <w:t>Osení jste již asi zaseli, kdo nestihl, může zasít řeřichu.</w:t>
      </w:r>
    </w:p>
    <w:p w:rsidR="00825F1A" w:rsidRPr="00BD0C1C" w:rsidRDefault="00825F1A" w:rsidP="00825F1A">
      <w:pPr>
        <w:ind w:left="284"/>
        <w:rPr>
          <w:rFonts w:ascii="Times New Roman" w:hAnsi="Times New Roman" w:cs="Times New Roman"/>
          <w:b/>
          <w:sz w:val="24"/>
          <w:szCs w:val="24"/>
          <w:u w:val="single"/>
        </w:rPr>
      </w:pPr>
    </w:p>
    <w:p w:rsidR="00825F1A" w:rsidRPr="00332A81" w:rsidRDefault="00825F1A" w:rsidP="00825F1A">
      <w:pPr>
        <w:pStyle w:val="Odstavecseseznamem"/>
        <w:numPr>
          <w:ilvl w:val="0"/>
          <w:numId w:val="4"/>
        </w:numPr>
        <w:spacing w:after="200" w:line="276" w:lineRule="auto"/>
        <w:rPr>
          <w:rFonts w:ascii="Times New Roman" w:hAnsi="Times New Roman" w:cs="Times New Roman"/>
          <w:sz w:val="24"/>
          <w:szCs w:val="24"/>
        </w:rPr>
      </w:pPr>
      <w:r w:rsidRPr="00332A81">
        <w:rPr>
          <w:rFonts w:ascii="Times New Roman" w:hAnsi="Times New Roman" w:cs="Times New Roman"/>
          <w:sz w:val="24"/>
          <w:szCs w:val="24"/>
        </w:rPr>
        <w:t xml:space="preserve">Na </w:t>
      </w:r>
      <w:r w:rsidRPr="00332A81">
        <w:rPr>
          <w:rFonts w:ascii="Times New Roman" w:hAnsi="Times New Roman" w:cs="Times New Roman"/>
          <w:b/>
          <w:sz w:val="28"/>
          <w:szCs w:val="28"/>
        </w:rPr>
        <w:t>Modré pondělí</w:t>
      </w:r>
      <w:r w:rsidRPr="00332A81">
        <w:rPr>
          <w:rFonts w:ascii="Times New Roman" w:hAnsi="Times New Roman" w:cs="Times New Roman"/>
          <w:sz w:val="24"/>
          <w:szCs w:val="24"/>
        </w:rPr>
        <w:t xml:space="preserve"> se kostely zdobily modrým suknem, ale nekonaly se žádné zvláštní obřady. Protože vrcholil půst, jedlo se o poznání méně. Jídlo se ani nemastilo a menší příděl jídla se nevyhnul ani hospodářským zvířatům. Oblíbené postní jídlo, které často v pondělí přišlo na řadu, je tzv. pučálka.</w:t>
      </w:r>
    </w:p>
    <w:p w:rsidR="00825F1A" w:rsidRPr="00C5254F" w:rsidRDefault="00825F1A" w:rsidP="00825F1A">
      <w:pPr>
        <w:rPr>
          <w:rFonts w:ascii="Times New Roman" w:hAnsi="Times New Roman" w:cs="Times New Roman"/>
          <w:i/>
          <w:sz w:val="28"/>
          <w:szCs w:val="28"/>
        </w:rPr>
      </w:pPr>
      <w:r w:rsidRPr="00C5254F">
        <w:rPr>
          <w:rFonts w:ascii="Times New Roman" w:hAnsi="Times New Roman" w:cs="Times New Roman"/>
          <w:b/>
          <w:i/>
          <w:sz w:val="28"/>
          <w:szCs w:val="28"/>
        </w:rPr>
        <w:t>Tip na aktivitu</w:t>
      </w:r>
      <w:r>
        <w:rPr>
          <w:rFonts w:ascii="Times New Roman" w:hAnsi="Times New Roman" w:cs="Times New Roman"/>
          <w:b/>
          <w:i/>
          <w:sz w:val="28"/>
          <w:szCs w:val="28"/>
        </w:rPr>
        <w:t>:</w:t>
      </w:r>
    </w:p>
    <w:p w:rsidR="00825F1A" w:rsidRPr="00332A81" w:rsidRDefault="00825F1A" w:rsidP="00825F1A">
      <w:pPr>
        <w:ind w:left="284"/>
        <w:rPr>
          <w:rFonts w:ascii="Times New Roman" w:hAnsi="Times New Roman" w:cs="Times New Roman"/>
          <w:sz w:val="24"/>
          <w:szCs w:val="24"/>
        </w:rPr>
      </w:pPr>
      <w:r w:rsidRPr="00332A81">
        <w:rPr>
          <w:rFonts w:ascii="Times New Roman" w:hAnsi="Times New Roman" w:cs="Times New Roman"/>
          <w:sz w:val="24"/>
          <w:szCs w:val="24"/>
        </w:rPr>
        <w:t xml:space="preserve">Udělejte si s dětmi tzv. PUČÁLKU - tedy naklíčený hrách. </w:t>
      </w:r>
    </w:p>
    <w:p w:rsidR="00825F1A" w:rsidRDefault="00825F1A" w:rsidP="00825F1A">
      <w:pPr>
        <w:shd w:val="clear" w:color="auto" w:fill="FFFFFF"/>
        <w:spacing w:before="100" w:beforeAutospacing="1" w:after="100" w:afterAutospacing="1" w:line="240" w:lineRule="auto"/>
        <w:ind w:left="360"/>
        <w:jc w:val="center"/>
        <w:rPr>
          <w:rFonts w:ascii="Times New Roman" w:eastAsia="Times New Roman" w:hAnsi="Times New Roman" w:cs="Times New Roman"/>
          <w:color w:val="212529"/>
          <w:sz w:val="24"/>
          <w:szCs w:val="24"/>
          <w:lang w:eastAsia="cs-CZ"/>
        </w:rPr>
      </w:pPr>
      <w:r>
        <w:rPr>
          <w:noProof/>
        </w:rPr>
        <w:drawing>
          <wp:inline distT="0" distB="0" distL="0" distR="0" wp14:anchorId="245AEA4A" wp14:editId="4EDADD97">
            <wp:extent cx="2838450" cy="31115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855" t="-391" r="21855" b="4369"/>
                    <a:stretch/>
                  </pic:blipFill>
                  <pic:spPr bwMode="auto">
                    <a:xfrm>
                      <a:off x="0" y="0"/>
                      <a:ext cx="2838450" cy="3111500"/>
                    </a:xfrm>
                    <a:prstGeom prst="rect">
                      <a:avLst/>
                    </a:prstGeom>
                    <a:ln>
                      <a:noFill/>
                    </a:ln>
                    <a:extLst>
                      <a:ext uri="{53640926-AAD7-44D8-BBD7-CCE9431645EC}">
                        <a14:shadowObscured xmlns:a14="http://schemas.microsoft.com/office/drawing/2010/main"/>
                      </a:ext>
                    </a:extLst>
                  </pic:spPr>
                </pic:pic>
              </a:graphicData>
            </a:graphic>
          </wp:inline>
        </w:drawing>
      </w:r>
    </w:p>
    <w:p w:rsidR="00825F1A" w:rsidRDefault="00825F1A" w:rsidP="00825F1A">
      <w:pPr>
        <w:shd w:val="clear" w:color="auto" w:fill="FFFFFF"/>
        <w:spacing w:before="100" w:beforeAutospacing="1" w:after="100" w:afterAutospacing="1" w:line="240" w:lineRule="auto"/>
        <w:ind w:left="360"/>
        <w:jc w:val="center"/>
        <w:rPr>
          <w:rFonts w:ascii="Times New Roman" w:eastAsia="Times New Roman" w:hAnsi="Times New Roman" w:cs="Times New Roman"/>
          <w:color w:val="212529"/>
          <w:sz w:val="24"/>
          <w:szCs w:val="24"/>
          <w:lang w:eastAsia="cs-CZ"/>
        </w:rPr>
      </w:pPr>
    </w:p>
    <w:p w:rsidR="00825F1A" w:rsidRDefault="00825F1A" w:rsidP="00825F1A">
      <w:pPr>
        <w:shd w:val="clear" w:color="auto" w:fill="FFFFFF"/>
        <w:spacing w:before="100" w:beforeAutospacing="1" w:after="100" w:afterAutospacing="1" w:line="240" w:lineRule="auto"/>
        <w:ind w:left="360"/>
        <w:jc w:val="center"/>
        <w:rPr>
          <w:rFonts w:ascii="Times New Roman" w:eastAsia="Times New Roman" w:hAnsi="Times New Roman" w:cs="Times New Roman"/>
          <w:color w:val="212529"/>
          <w:sz w:val="24"/>
          <w:szCs w:val="24"/>
          <w:lang w:eastAsia="cs-CZ"/>
        </w:rPr>
      </w:pPr>
    </w:p>
    <w:p w:rsidR="00825F1A" w:rsidRPr="00BD0C1C" w:rsidRDefault="00825F1A" w:rsidP="00825F1A">
      <w:pPr>
        <w:shd w:val="clear" w:color="auto" w:fill="FFFFFF"/>
        <w:spacing w:before="100" w:beforeAutospacing="1" w:after="100" w:afterAutospacing="1" w:line="240" w:lineRule="auto"/>
        <w:ind w:left="360"/>
        <w:jc w:val="center"/>
        <w:rPr>
          <w:rFonts w:ascii="Times New Roman" w:eastAsia="Times New Roman" w:hAnsi="Times New Roman" w:cs="Times New Roman"/>
          <w:color w:val="212529"/>
          <w:sz w:val="24"/>
          <w:szCs w:val="24"/>
          <w:lang w:eastAsia="cs-CZ"/>
        </w:rPr>
      </w:pPr>
    </w:p>
    <w:p w:rsidR="00825F1A" w:rsidRDefault="00825F1A" w:rsidP="00825F1A">
      <w:pPr>
        <w:pStyle w:val="Odstavecseseznamem"/>
        <w:numPr>
          <w:ilvl w:val="0"/>
          <w:numId w:val="7"/>
        </w:numPr>
        <w:spacing w:after="200" w:line="276" w:lineRule="auto"/>
        <w:rPr>
          <w:sz w:val="24"/>
          <w:szCs w:val="24"/>
        </w:rPr>
      </w:pPr>
      <w:r w:rsidRPr="00332A81">
        <w:rPr>
          <w:sz w:val="24"/>
          <w:szCs w:val="24"/>
        </w:rPr>
        <w:lastRenderedPageBreak/>
        <w:t>Jak udělat modrou bleduli? Vyzkoušejte podle návodu.</w:t>
      </w:r>
      <w:r>
        <w:rPr>
          <w:noProof/>
        </w:rPr>
        <w:drawing>
          <wp:inline distT="0" distB="0" distL="0" distR="0" wp14:anchorId="3D73D959" wp14:editId="20660FF7">
            <wp:extent cx="5041900" cy="6980177"/>
            <wp:effectExtent l="0" t="0" r="635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3598" cy="6982528"/>
                    </a:xfrm>
                    <a:prstGeom prst="rect">
                      <a:avLst/>
                    </a:prstGeom>
                    <a:noFill/>
                    <a:ln>
                      <a:noFill/>
                    </a:ln>
                  </pic:spPr>
                </pic:pic>
              </a:graphicData>
            </a:graphic>
          </wp:inline>
        </w:drawing>
      </w:r>
    </w:p>
    <w:p w:rsidR="00825F1A" w:rsidRPr="00C5254F" w:rsidRDefault="00825F1A" w:rsidP="00825F1A">
      <w:pPr>
        <w:ind w:left="360"/>
        <w:jc w:val="center"/>
        <w:rPr>
          <w:sz w:val="24"/>
          <w:szCs w:val="24"/>
        </w:rPr>
      </w:pPr>
      <w:r w:rsidRPr="00C5254F">
        <w:rPr>
          <w:sz w:val="24"/>
          <w:szCs w:val="24"/>
        </w:rPr>
        <w:lastRenderedPageBreak/>
        <w:t xml:space="preserve"> </w:t>
      </w:r>
      <w:r>
        <w:rPr>
          <w:noProof/>
        </w:rPr>
        <w:drawing>
          <wp:inline distT="0" distB="0" distL="0" distR="0" wp14:anchorId="067F280A" wp14:editId="572FA8AD">
            <wp:extent cx="2127250" cy="2411286"/>
            <wp:effectExtent l="0" t="0" r="6350" b="825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3152" cy="2474652"/>
                    </a:xfrm>
                    <a:prstGeom prst="rect">
                      <a:avLst/>
                    </a:prstGeom>
                    <a:noFill/>
                    <a:ln>
                      <a:noFill/>
                    </a:ln>
                  </pic:spPr>
                </pic:pic>
              </a:graphicData>
            </a:graphic>
          </wp:inline>
        </w:drawing>
      </w:r>
    </w:p>
    <w:p w:rsidR="00825F1A" w:rsidRDefault="00825F1A" w:rsidP="00825F1A">
      <w:pPr>
        <w:jc w:val="center"/>
        <w:rPr>
          <w:rFonts w:ascii="Times New Roman" w:hAnsi="Times New Roman" w:cs="Times New Roman"/>
          <w:sz w:val="24"/>
          <w:szCs w:val="24"/>
        </w:rPr>
      </w:pPr>
    </w:p>
    <w:p w:rsidR="00825F1A" w:rsidRDefault="00825F1A" w:rsidP="00825F1A">
      <w:pPr>
        <w:rPr>
          <w:rFonts w:ascii="Times New Roman" w:hAnsi="Times New Roman" w:cs="Times New Roman"/>
          <w:sz w:val="24"/>
          <w:szCs w:val="24"/>
        </w:rPr>
      </w:pPr>
    </w:p>
    <w:p w:rsidR="00825F1A" w:rsidRPr="00332A81" w:rsidRDefault="00825F1A" w:rsidP="00825F1A">
      <w:pPr>
        <w:pStyle w:val="Odstavecseseznamem"/>
        <w:numPr>
          <w:ilvl w:val="0"/>
          <w:numId w:val="4"/>
        </w:numPr>
        <w:spacing w:after="200" w:line="276" w:lineRule="auto"/>
        <w:rPr>
          <w:rFonts w:ascii="Times New Roman" w:hAnsi="Times New Roman" w:cs="Times New Roman"/>
          <w:sz w:val="24"/>
          <w:szCs w:val="24"/>
        </w:rPr>
      </w:pPr>
      <w:r>
        <w:rPr>
          <w:rFonts w:ascii="Times New Roman" w:hAnsi="Times New Roman" w:cs="Times New Roman"/>
          <w:b/>
          <w:sz w:val="28"/>
          <w:szCs w:val="28"/>
        </w:rPr>
        <w:t xml:space="preserve">Na </w:t>
      </w:r>
      <w:r w:rsidRPr="00332A81">
        <w:rPr>
          <w:rFonts w:ascii="Times New Roman" w:hAnsi="Times New Roman" w:cs="Times New Roman"/>
          <w:b/>
          <w:sz w:val="28"/>
          <w:szCs w:val="28"/>
        </w:rPr>
        <w:t>Šedivé úterý</w:t>
      </w:r>
      <w:r w:rsidRPr="00332A81">
        <w:rPr>
          <w:rFonts w:ascii="Times New Roman" w:hAnsi="Times New Roman" w:cs="Times New Roman"/>
          <w:sz w:val="24"/>
          <w:szCs w:val="24"/>
        </w:rPr>
        <w:t xml:space="preserve"> bylo</w:t>
      </w:r>
      <w:r>
        <w:rPr>
          <w:rFonts w:ascii="Times New Roman" w:hAnsi="Times New Roman" w:cs="Times New Roman"/>
          <w:sz w:val="24"/>
          <w:szCs w:val="24"/>
        </w:rPr>
        <w:t xml:space="preserve"> doma</w:t>
      </w:r>
      <w:r w:rsidRPr="00332A81">
        <w:rPr>
          <w:rFonts w:ascii="Times New Roman" w:hAnsi="Times New Roman" w:cs="Times New Roman"/>
          <w:sz w:val="24"/>
          <w:szCs w:val="24"/>
        </w:rPr>
        <w:t xml:space="preserve"> rušno. Hospodyně vymetaly prach a pavučiny ze všech koutů. V úterý se také nejčastěji myla okna. A protože ze všech domů létala oblaka šedého prachu, jak hospodyňky uklízely, dostalo úterý přezdívku šedivé.</w:t>
      </w:r>
    </w:p>
    <w:p w:rsidR="00825F1A" w:rsidRPr="00C5254F" w:rsidRDefault="00825F1A" w:rsidP="00825F1A">
      <w:pPr>
        <w:rPr>
          <w:rFonts w:ascii="Times New Roman" w:hAnsi="Times New Roman" w:cs="Times New Roman"/>
          <w:b/>
          <w:i/>
          <w:sz w:val="28"/>
          <w:szCs w:val="28"/>
        </w:rPr>
      </w:pPr>
      <w:r w:rsidRPr="00C5254F">
        <w:rPr>
          <w:rFonts w:ascii="Times New Roman" w:hAnsi="Times New Roman" w:cs="Times New Roman"/>
          <w:b/>
          <w:i/>
          <w:sz w:val="28"/>
          <w:szCs w:val="28"/>
        </w:rPr>
        <w:t xml:space="preserve">Tip na aktivitu: </w:t>
      </w:r>
    </w:p>
    <w:p w:rsidR="00825F1A" w:rsidRPr="00332A81" w:rsidRDefault="00825F1A" w:rsidP="00825F1A">
      <w:pPr>
        <w:pStyle w:val="Odstavecseseznamem"/>
        <w:numPr>
          <w:ilvl w:val="0"/>
          <w:numId w:val="7"/>
        </w:numPr>
        <w:spacing w:after="200" w:line="276" w:lineRule="auto"/>
        <w:rPr>
          <w:rFonts w:ascii="Times New Roman" w:hAnsi="Times New Roman" w:cs="Times New Roman"/>
          <w:sz w:val="24"/>
          <w:szCs w:val="24"/>
        </w:rPr>
      </w:pPr>
      <w:r w:rsidRPr="00332A81">
        <w:rPr>
          <w:rFonts w:ascii="Times New Roman" w:hAnsi="Times New Roman" w:cs="Times New Roman"/>
          <w:sz w:val="24"/>
          <w:szCs w:val="24"/>
        </w:rPr>
        <w:t>Ukliďte si pořádně pokojíček.</w:t>
      </w:r>
    </w:p>
    <w:p w:rsidR="00825F1A" w:rsidRPr="00332A81" w:rsidRDefault="00825F1A" w:rsidP="00825F1A">
      <w:pPr>
        <w:pStyle w:val="Odstavecseseznamem"/>
        <w:numPr>
          <w:ilvl w:val="0"/>
          <w:numId w:val="7"/>
        </w:numPr>
        <w:spacing w:after="200" w:line="276" w:lineRule="auto"/>
        <w:rPr>
          <w:rFonts w:ascii="Times New Roman" w:hAnsi="Times New Roman" w:cs="Times New Roman"/>
          <w:sz w:val="24"/>
          <w:szCs w:val="24"/>
        </w:rPr>
      </w:pPr>
      <w:r w:rsidRPr="00332A81">
        <w:rPr>
          <w:rFonts w:ascii="Times New Roman" w:hAnsi="Times New Roman" w:cs="Times New Roman"/>
          <w:sz w:val="24"/>
          <w:szCs w:val="24"/>
        </w:rPr>
        <w:t>Připravte si veselou svačinku</w:t>
      </w:r>
    </w:p>
    <w:p w:rsidR="00825F1A" w:rsidRDefault="00825F1A" w:rsidP="00825F1A">
      <w:pPr>
        <w:jc w:val="center"/>
        <w:rPr>
          <w:rFonts w:ascii="Times New Roman" w:hAnsi="Times New Roman" w:cs="Times New Roman"/>
          <w:sz w:val="24"/>
          <w:szCs w:val="24"/>
        </w:rPr>
      </w:pPr>
      <w:r>
        <w:rPr>
          <w:noProof/>
        </w:rPr>
        <w:drawing>
          <wp:inline distT="0" distB="0" distL="0" distR="0" wp14:anchorId="5A66D2A8" wp14:editId="35AC60C2">
            <wp:extent cx="3263265" cy="33210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608" t="29198" r="51468" b="22371"/>
                    <a:stretch/>
                  </pic:blipFill>
                  <pic:spPr bwMode="auto">
                    <a:xfrm>
                      <a:off x="0" y="0"/>
                      <a:ext cx="3279467" cy="3337539"/>
                    </a:xfrm>
                    <a:prstGeom prst="rect">
                      <a:avLst/>
                    </a:prstGeom>
                    <a:ln>
                      <a:noFill/>
                    </a:ln>
                    <a:extLst>
                      <a:ext uri="{53640926-AAD7-44D8-BBD7-CCE9431645EC}">
                        <a14:shadowObscured xmlns:a14="http://schemas.microsoft.com/office/drawing/2010/main"/>
                      </a:ext>
                    </a:extLst>
                  </pic:spPr>
                </pic:pic>
              </a:graphicData>
            </a:graphic>
          </wp:inline>
        </w:drawing>
      </w:r>
    </w:p>
    <w:p w:rsidR="00825F1A" w:rsidRDefault="00825F1A" w:rsidP="00825F1A">
      <w:pPr>
        <w:jc w:val="center"/>
        <w:rPr>
          <w:rFonts w:ascii="Times New Roman" w:hAnsi="Times New Roman" w:cs="Times New Roman"/>
          <w:sz w:val="24"/>
          <w:szCs w:val="24"/>
        </w:rPr>
      </w:pPr>
    </w:p>
    <w:p w:rsidR="00825F1A" w:rsidRPr="00F0471F" w:rsidRDefault="00825F1A" w:rsidP="00825F1A">
      <w:pPr>
        <w:jc w:val="center"/>
        <w:rPr>
          <w:rFonts w:ascii="Times New Roman" w:hAnsi="Times New Roman" w:cs="Times New Roman"/>
          <w:sz w:val="24"/>
          <w:szCs w:val="24"/>
        </w:rPr>
      </w:pPr>
    </w:p>
    <w:p w:rsidR="00825F1A" w:rsidRPr="00332A81" w:rsidRDefault="00825F1A" w:rsidP="00825F1A">
      <w:pPr>
        <w:pStyle w:val="Odstavecseseznamem"/>
        <w:numPr>
          <w:ilvl w:val="0"/>
          <w:numId w:val="4"/>
        </w:numPr>
        <w:spacing w:after="200" w:line="276" w:lineRule="auto"/>
        <w:rPr>
          <w:rFonts w:ascii="Times New Roman" w:hAnsi="Times New Roman" w:cs="Times New Roman"/>
          <w:sz w:val="24"/>
          <w:szCs w:val="24"/>
        </w:rPr>
      </w:pPr>
      <w:r w:rsidRPr="00332A81">
        <w:rPr>
          <w:rFonts w:ascii="Times New Roman" w:hAnsi="Times New Roman" w:cs="Times New Roman"/>
          <w:b/>
          <w:sz w:val="28"/>
          <w:szCs w:val="28"/>
        </w:rPr>
        <w:lastRenderedPageBreak/>
        <w:t>Škaredé středě</w:t>
      </w:r>
      <w:r w:rsidRPr="00332A81">
        <w:rPr>
          <w:rFonts w:ascii="Times New Roman" w:hAnsi="Times New Roman" w:cs="Times New Roman"/>
          <w:sz w:val="24"/>
          <w:szCs w:val="24"/>
        </w:rPr>
        <w:t xml:space="preserve"> se někdy také říká</w:t>
      </w:r>
      <w:r w:rsidRPr="00332A81">
        <w:rPr>
          <w:rFonts w:ascii="Times New Roman" w:hAnsi="Times New Roman" w:cs="Times New Roman"/>
          <w:b/>
          <w:sz w:val="24"/>
          <w:szCs w:val="24"/>
        </w:rPr>
        <w:t xml:space="preserve"> sazometná</w:t>
      </w:r>
      <w:r w:rsidRPr="00332A81">
        <w:rPr>
          <w:rFonts w:ascii="Times New Roman" w:hAnsi="Times New Roman" w:cs="Times New Roman"/>
          <w:sz w:val="24"/>
          <w:szCs w:val="24"/>
        </w:rPr>
        <w:t xml:space="preserve"> středa. V ten den naplno začínají velikonoční svátky. Je to den, kdy Jidáš zradil Ježíše a prodal jej za 30 stříbrných. V tento den tradičně hospodyně chystají chutná, ale nevzhledná jídla. Třeba potrhané bramboráky. Vymetaly se komíny a pozor! </w:t>
      </w:r>
      <w:r w:rsidRPr="00332A81">
        <w:rPr>
          <w:rFonts w:ascii="Times New Roman" w:hAnsi="Times New Roman" w:cs="Times New Roman"/>
          <w:sz w:val="24"/>
          <w:szCs w:val="24"/>
          <w:u w:val="single"/>
        </w:rPr>
        <w:t>Kdo se na škaredou středu mračí, bude se mračit každou středu</w:t>
      </w:r>
      <w:r w:rsidRPr="00332A81">
        <w:rPr>
          <w:rFonts w:ascii="Times New Roman" w:hAnsi="Times New Roman" w:cs="Times New Roman"/>
          <w:sz w:val="24"/>
          <w:szCs w:val="24"/>
        </w:rPr>
        <w:t xml:space="preserve"> </w:t>
      </w:r>
      <w:r w:rsidRPr="00332A81">
        <w:rPr>
          <w:rFonts w:ascii="Times New Roman" w:hAnsi="Times New Roman" w:cs="Times New Roman"/>
          <w:sz w:val="24"/>
          <w:szCs w:val="24"/>
          <w:u w:val="single"/>
        </w:rPr>
        <w:t>po celý rok!</w:t>
      </w:r>
      <w:r w:rsidRPr="00332A81">
        <w:rPr>
          <w:rFonts w:ascii="Times New Roman" w:hAnsi="Times New Roman" w:cs="Times New Roman"/>
          <w:sz w:val="24"/>
          <w:szCs w:val="24"/>
        </w:rPr>
        <w:t xml:space="preserve"> Je pravý čas na pečení velikonočního pečiva tzv. jidášů.</w:t>
      </w:r>
    </w:p>
    <w:p w:rsidR="00825F1A" w:rsidRPr="00C5254F" w:rsidRDefault="00825F1A" w:rsidP="00825F1A">
      <w:pPr>
        <w:rPr>
          <w:rFonts w:ascii="Times New Roman" w:hAnsi="Times New Roman" w:cs="Times New Roman"/>
          <w:b/>
          <w:i/>
          <w:sz w:val="28"/>
          <w:szCs w:val="28"/>
        </w:rPr>
      </w:pPr>
      <w:r w:rsidRPr="00C5254F">
        <w:rPr>
          <w:rFonts w:ascii="Times New Roman" w:hAnsi="Times New Roman" w:cs="Times New Roman"/>
          <w:b/>
          <w:i/>
          <w:sz w:val="28"/>
          <w:szCs w:val="28"/>
        </w:rPr>
        <w:t>Tip na aktivitu:</w:t>
      </w:r>
    </w:p>
    <w:p w:rsidR="00825F1A" w:rsidRPr="00332A81" w:rsidRDefault="00825F1A" w:rsidP="00825F1A">
      <w:pPr>
        <w:pStyle w:val="Odstavecseseznamem"/>
        <w:numPr>
          <w:ilvl w:val="0"/>
          <w:numId w:val="8"/>
        </w:numPr>
        <w:spacing w:after="200" w:line="276" w:lineRule="auto"/>
        <w:rPr>
          <w:rFonts w:ascii="Times New Roman" w:hAnsi="Times New Roman" w:cs="Times New Roman"/>
          <w:sz w:val="24"/>
          <w:szCs w:val="24"/>
        </w:rPr>
      </w:pPr>
      <w:r w:rsidRPr="00332A81">
        <w:rPr>
          <w:rFonts w:ascii="Times New Roman" w:hAnsi="Times New Roman" w:cs="Times New Roman"/>
          <w:sz w:val="24"/>
          <w:szCs w:val="24"/>
        </w:rPr>
        <w:t>Společně můžete zkusit upéct třeba jidáše</w:t>
      </w:r>
      <w:r>
        <w:rPr>
          <w:rFonts w:ascii="Times New Roman" w:hAnsi="Times New Roman" w:cs="Times New Roman"/>
          <w:sz w:val="24"/>
          <w:szCs w:val="24"/>
        </w:rPr>
        <w:t>. H</w:t>
      </w:r>
      <w:r w:rsidRPr="00332A81">
        <w:rPr>
          <w:rFonts w:ascii="Times New Roman" w:hAnsi="Times New Roman" w:cs="Times New Roman"/>
          <w:sz w:val="24"/>
          <w:szCs w:val="24"/>
        </w:rPr>
        <w:t xml:space="preserve">ezký recept je například zde: </w:t>
      </w:r>
      <w:hyperlink r:id="rId12" w:history="1">
        <w:r w:rsidRPr="00332A81">
          <w:rPr>
            <w:rStyle w:val="Hypertextovodkaz"/>
            <w:rFonts w:ascii="Times New Roman" w:hAnsi="Times New Roman" w:cs="Times New Roman"/>
            <w:sz w:val="24"/>
            <w:szCs w:val="24"/>
          </w:rPr>
          <w:t>https://www.kucharkaprodceru.cz/velikonocni-jidase-recept/</w:t>
        </w:r>
      </w:hyperlink>
      <w:r w:rsidRPr="00332A81">
        <w:rPr>
          <w:rFonts w:ascii="Times New Roman" w:hAnsi="Times New Roman" w:cs="Times New Roman"/>
          <w:sz w:val="24"/>
          <w:szCs w:val="24"/>
        </w:rPr>
        <w:t xml:space="preserve">. </w:t>
      </w:r>
    </w:p>
    <w:p w:rsidR="00825F1A" w:rsidRDefault="00825F1A" w:rsidP="00825F1A">
      <w:pPr>
        <w:ind w:left="284"/>
        <w:jc w:val="center"/>
        <w:rPr>
          <w:rFonts w:ascii="Times New Roman" w:hAnsi="Times New Roman" w:cs="Times New Roman"/>
          <w:sz w:val="24"/>
          <w:szCs w:val="24"/>
        </w:rPr>
      </w:pPr>
      <w:r>
        <w:rPr>
          <w:noProof/>
        </w:rPr>
        <w:drawing>
          <wp:inline distT="0" distB="0" distL="0" distR="0" wp14:anchorId="3108B145" wp14:editId="35855FC9">
            <wp:extent cx="2457450" cy="257175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604" t="16461" r="21737" b="4174"/>
                    <a:stretch/>
                  </pic:blipFill>
                  <pic:spPr bwMode="auto">
                    <a:xfrm>
                      <a:off x="0" y="0"/>
                      <a:ext cx="2457450" cy="2571750"/>
                    </a:xfrm>
                    <a:prstGeom prst="rect">
                      <a:avLst/>
                    </a:prstGeom>
                    <a:ln>
                      <a:noFill/>
                    </a:ln>
                    <a:extLst>
                      <a:ext uri="{53640926-AAD7-44D8-BBD7-CCE9431645EC}">
                        <a14:shadowObscured xmlns:a14="http://schemas.microsoft.com/office/drawing/2010/main"/>
                      </a:ext>
                    </a:extLst>
                  </pic:spPr>
                </pic:pic>
              </a:graphicData>
            </a:graphic>
          </wp:inline>
        </w:drawing>
      </w:r>
    </w:p>
    <w:p w:rsidR="00825F1A" w:rsidRPr="00BD0C1C" w:rsidRDefault="00825F1A" w:rsidP="00825F1A">
      <w:pPr>
        <w:ind w:left="284"/>
        <w:jc w:val="center"/>
        <w:rPr>
          <w:rFonts w:ascii="Times New Roman" w:hAnsi="Times New Roman" w:cs="Times New Roman"/>
          <w:sz w:val="24"/>
          <w:szCs w:val="24"/>
        </w:rPr>
      </w:pPr>
    </w:p>
    <w:p w:rsidR="00825F1A" w:rsidRPr="00332A81" w:rsidRDefault="00825F1A" w:rsidP="00825F1A">
      <w:pPr>
        <w:pStyle w:val="Odstavecseseznamem"/>
        <w:numPr>
          <w:ilvl w:val="0"/>
          <w:numId w:val="4"/>
        </w:numPr>
        <w:spacing w:after="200" w:line="276" w:lineRule="auto"/>
        <w:rPr>
          <w:rFonts w:ascii="Times New Roman" w:hAnsi="Times New Roman" w:cs="Times New Roman"/>
          <w:sz w:val="24"/>
          <w:szCs w:val="24"/>
        </w:rPr>
      </w:pPr>
      <w:r w:rsidRPr="00332A81">
        <w:rPr>
          <w:rFonts w:ascii="Times New Roman" w:hAnsi="Times New Roman" w:cs="Times New Roman"/>
          <w:b/>
          <w:sz w:val="28"/>
          <w:szCs w:val="28"/>
        </w:rPr>
        <w:t>Zelený čtvrtek</w:t>
      </w:r>
      <w:r w:rsidRPr="00332A81">
        <w:rPr>
          <w:rFonts w:ascii="Times New Roman" w:hAnsi="Times New Roman" w:cs="Times New Roman"/>
          <w:b/>
          <w:sz w:val="24"/>
          <w:szCs w:val="24"/>
        </w:rPr>
        <w:t xml:space="preserve"> </w:t>
      </w:r>
      <w:r w:rsidRPr="00332A81">
        <w:rPr>
          <w:rFonts w:ascii="Times New Roman" w:hAnsi="Times New Roman" w:cs="Times New Roman"/>
          <w:sz w:val="24"/>
          <w:szCs w:val="24"/>
        </w:rPr>
        <w:t xml:space="preserve">je pátý den </w:t>
      </w:r>
      <w:proofErr w:type="gramStart"/>
      <w:r w:rsidRPr="00332A81">
        <w:rPr>
          <w:rFonts w:ascii="Times New Roman" w:hAnsi="Times New Roman" w:cs="Times New Roman"/>
          <w:sz w:val="24"/>
          <w:szCs w:val="24"/>
        </w:rPr>
        <w:t>Svatého</w:t>
      </w:r>
      <w:proofErr w:type="gramEnd"/>
      <w:r w:rsidRPr="00332A81">
        <w:rPr>
          <w:rFonts w:ascii="Times New Roman" w:hAnsi="Times New Roman" w:cs="Times New Roman"/>
          <w:sz w:val="24"/>
          <w:szCs w:val="24"/>
        </w:rPr>
        <w:t xml:space="preserve"> týdne a připomíná Ježíšovu poslední večeři. Tento den by se mělo jíst zelené jídlo (třeba špenát). Umlkají zvony (aby se rozezněly až na Bílou sobotu). Prý odlétají do Říma. Jejich zvuk v této době nahrazovaly řehtačky.</w:t>
      </w:r>
    </w:p>
    <w:p w:rsidR="00825F1A" w:rsidRPr="00C5254F" w:rsidRDefault="00825F1A" w:rsidP="00825F1A">
      <w:pPr>
        <w:rPr>
          <w:rFonts w:ascii="Times New Roman" w:hAnsi="Times New Roman" w:cs="Times New Roman"/>
          <w:b/>
          <w:i/>
          <w:sz w:val="28"/>
          <w:szCs w:val="28"/>
        </w:rPr>
      </w:pPr>
      <w:r w:rsidRPr="00C5254F">
        <w:rPr>
          <w:rFonts w:ascii="Times New Roman" w:hAnsi="Times New Roman" w:cs="Times New Roman"/>
          <w:b/>
          <w:i/>
          <w:sz w:val="28"/>
          <w:szCs w:val="28"/>
        </w:rPr>
        <w:t xml:space="preserve">Tip na aktivitu: </w:t>
      </w:r>
    </w:p>
    <w:p w:rsidR="00825F1A" w:rsidRPr="00332A81" w:rsidRDefault="00825F1A" w:rsidP="00825F1A">
      <w:pPr>
        <w:pStyle w:val="Odstavecseseznamem"/>
        <w:numPr>
          <w:ilvl w:val="0"/>
          <w:numId w:val="8"/>
        </w:numPr>
        <w:spacing w:after="200" w:line="276" w:lineRule="auto"/>
        <w:rPr>
          <w:rFonts w:ascii="Times New Roman" w:hAnsi="Times New Roman" w:cs="Times New Roman"/>
          <w:sz w:val="24"/>
          <w:szCs w:val="24"/>
        </w:rPr>
      </w:pPr>
      <w:r w:rsidRPr="00332A81">
        <w:rPr>
          <w:rFonts w:ascii="Times New Roman" w:hAnsi="Times New Roman" w:cs="Times New Roman"/>
          <w:sz w:val="24"/>
          <w:szCs w:val="24"/>
        </w:rPr>
        <w:t>Kam to ty zvony vlastně odletěly. Jakého státu je Řím hlavní město? Najdete ho na mapě? Jak je to daleko? Co je v něm za zajímavosti?</w:t>
      </w:r>
    </w:p>
    <w:p w:rsidR="00825F1A" w:rsidRPr="00332A81" w:rsidRDefault="00825F1A" w:rsidP="00825F1A">
      <w:pPr>
        <w:pStyle w:val="Odstavecseseznamem"/>
        <w:numPr>
          <w:ilvl w:val="0"/>
          <w:numId w:val="8"/>
        </w:numPr>
        <w:spacing w:after="200" w:line="276" w:lineRule="auto"/>
        <w:rPr>
          <w:rFonts w:ascii="Times New Roman" w:hAnsi="Times New Roman" w:cs="Times New Roman"/>
          <w:sz w:val="24"/>
          <w:szCs w:val="24"/>
        </w:rPr>
      </w:pPr>
      <w:r w:rsidRPr="00332A81">
        <w:rPr>
          <w:rFonts w:ascii="Times New Roman" w:hAnsi="Times New Roman" w:cs="Times New Roman"/>
          <w:color w:val="212529"/>
          <w:sz w:val="24"/>
          <w:szCs w:val="24"/>
          <w:shd w:val="clear" w:color="auto" w:fill="FFFFFF"/>
        </w:rPr>
        <w:t>Také se tento den chodilo s klapačkami, řehtačkami – co si udělat doma pořádné rodeo, zelenou kapelu, *vozembouch nebo „aspoň“ zabušit pokličkami…</w:t>
      </w:r>
    </w:p>
    <w:p w:rsidR="00825F1A" w:rsidRPr="00332A81" w:rsidRDefault="00825F1A" w:rsidP="00825F1A">
      <w:pPr>
        <w:pStyle w:val="Odstavecseseznamem"/>
        <w:numPr>
          <w:ilvl w:val="0"/>
          <w:numId w:val="8"/>
        </w:numPr>
        <w:spacing w:after="200" w:line="276" w:lineRule="auto"/>
        <w:rPr>
          <w:rFonts w:ascii="Times New Roman" w:hAnsi="Times New Roman" w:cs="Times New Roman"/>
          <w:sz w:val="24"/>
          <w:szCs w:val="24"/>
        </w:rPr>
      </w:pPr>
      <w:r w:rsidRPr="00332A81">
        <w:rPr>
          <w:rFonts w:ascii="Times New Roman" w:hAnsi="Times New Roman" w:cs="Times New Roman"/>
          <w:color w:val="212529"/>
          <w:sz w:val="24"/>
          <w:szCs w:val="24"/>
          <w:shd w:val="clear" w:color="auto" w:fill="FFFFFF"/>
        </w:rPr>
        <w:t>Vyjmenuj 5 druhů zeleniny, která má zelenou barvu.</w:t>
      </w:r>
    </w:p>
    <w:p w:rsidR="00825F1A" w:rsidRDefault="00825F1A" w:rsidP="00825F1A">
      <w:pPr>
        <w:rPr>
          <w:rFonts w:ascii="Times New Roman" w:hAnsi="Times New Roman" w:cs="Times New Roman"/>
          <w:sz w:val="24"/>
          <w:szCs w:val="24"/>
        </w:rPr>
      </w:pPr>
    </w:p>
    <w:p w:rsidR="00825F1A" w:rsidRDefault="00825F1A" w:rsidP="00825F1A">
      <w:pPr>
        <w:rPr>
          <w:rFonts w:ascii="Times New Roman" w:hAnsi="Times New Roman" w:cs="Times New Roman"/>
          <w:sz w:val="24"/>
          <w:szCs w:val="24"/>
        </w:rPr>
      </w:pPr>
    </w:p>
    <w:p w:rsidR="00825F1A" w:rsidRPr="00BD0C1C" w:rsidRDefault="00825F1A" w:rsidP="00825F1A">
      <w:pPr>
        <w:rPr>
          <w:rFonts w:ascii="Times New Roman" w:hAnsi="Times New Roman" w:cs="Times New Roman"/>
          <w:sz w:val="24"/>
          <w:szCs w:val="24"/>
        </w:rPr>
      </w:pPr>
    </w:p>
    <w:p w:rsidR="00825F1A" w:rsidRPr="00332A81" w:rsidRDefault="00825F1A" w:rsidP="00825F1A">
      <w:pPr>
        <w:pStyle w:val="Odstavecseseznamem"/>
        <w:numPr>
          <w:ilvl w:val="0"/>
          <w:numId w:val="4"/>
        </w:numPr>
        <w:spacing w:after="200" w:line="276" w:lineRule="auto"/>
        <w:rPr>
          <w:rFonts w:ascii="Times New Roman" w:hAnsi="Times New Roman" w:cs="Times New Roman"/>
          <w:sz w:val="24"/>
          <w:szCs w:val="24"/>
        </w:rPr>
      </w:pPr>
      <w:r w:rsidRPr="00332A81">
        <w:rPr>
          <w:rFonts w:ascii="Times New Roman" w:hAnsi="Times New Roman" w:cs="Times New Roman"/>
          <w:b/>
          <w:sz w:val="28"/>
          <w:szCs w:val="28"/>
        </w:rPr>
        <w:lastRenderedPageBreak/>
        <w:t>Velký pátek</w:t>
      </w:r>
      <w:r w:rsidRPr="00332A81">
        <w:rPr>
          <w:rFonts w:ascii="Times New Roman" w:hAnsi="Times New Roman" w:cs="Times New Roman"/>
          <w:sz w:val="24"/>
          <w:szCs w:val="24"/>
        </w:rPr>
        <w:t xml:space="preserve"> je prakticky nejdůležitějším dnem křesťanských Velikonoc. Je to den ukřižování a smrti Ježíše Krista. Byl to den hlubokého smutku. Nesmělo se pracovat na poli, prát ani uklízet. Na Velký pátek dokonce země vydávala své poklady. Velký pátek je vrcholem půstu, ten den se nesmělo jíst žádné maso. </w:t>
      </w:r>
    </w:p>
    <w:p w:rsidR="00825F1A" w:rsidRDefault="00825F1A" w:rsidP="00825F1A">
      <w:pPr>
        <w:pStyle w:val="Normlnweb"/>
        <w:shd w:val="clear" w:color="auto" w:fill="FFFFFF"/>
        <w:spacing w:before="0" w:beforeAutospacing="0"/>
        <w:rPr>
          <w:color w:val="212529"/>
        </w:rPr>
      </w:pPr>
      <w:r w:rsidRPr="00C5254F">
        <w:rPr>
          <w:b/>
          <w:i/>
          <w:sz w:val="28"/>
          <w:szCs w:val="28"/>
        </w:rPr>
        <w:t>Tip na aktivitu:</w:t>
      </w:r>
      <w:r w:rsidRPr="00BD0C1C">
        <w:rPr>
          <w:b/>
        </w:rPr>
        <w:t xml:space="preserve"> </w:t>
      </w:r>
      <w:r w:rsidRPr="00BD0C1C">
        <w:rPr>
          <w:u w:val="single"/>
        </w:rPr>
        <w:t>n</w:t>
      </w:r>
      <w:r w:rsidRPr="00BD0C1C">
        <w:rPr>
          <w:color w:val="212529"/>
          <w:u w:val="single"/>
        </w:rPr>
        <w:t>emá se pracovat, prát ani orat, takže vypněte i mobily,</w:t>
      </w:r>
      <w:r w:rsidRPr="00BD0C1C">
        <w:rPr>
          <w:color w:val="212529"/>
          <w:sz w:val="28"/>
          <w:szCs w:val="28"/>
        </w:rPr>
        <w:t xml:space="preserve"> </w:t>
      </w:r>
      <w:r w:rsidRPr="00BD0C1C">
        <w:rPr>
          <w:color w:val="212529"/>
          <w:u w:val="single"/>
        </w:rPr>
        <w:t>počítače a</w:t>
      </w:r>
      <w:r w:rsidRPr="00BD0C1C">
        <w:rPr>
          <w:color w:val="212529"/>
          <w:sz w:val="28"/>
          <w:szCs w:val="28"/>
        </w:rPr>
        <w:t xml:space="preserve"> </w:t>
      </w:r>
      <w:r w:rsidRPr="00BD0C1C">
        <w:rPr>
          <w:color w:val="212529"/>
        </w:rPr>
        <w:t xml:space="preserve">televizi :). </w:t>
      </w:r>
    </w:p>
    <w:p w:rsidR="00825F1A" w:rsidRPr="00BD0C1C" w:rsidRDefault="00825F1A" w:rsidP="00825F1A">
      <w:pPr>
        <w:pStyle w:val="Normlnweb"/>
        <w:numPr>
          <w:ilvl w:val="0"/>
          <w:numId w:val="9"/>
        </w:numPr>
        <w:shd w:val="clear" w:color="auto" w:fill="FFFFFF"/>
        <w:spacing w:before="0" w:beforeAutospacing="0"/>
        <w:rPr>
          <w:color w:val="212529"/>
        </w:rPr>
      </w:pPr>
      <w:r w:rsidRPr="00BD0C1C">
        <w:rPr>
          <w:color w:val="212529"/>
        </w:rPr>
        <w:t>Udělejte si „</w:t>
      </w:r>
      <w:r w:rsidRPr="00BD0C1C">
        <w:rPr>
          <w:b/>
          <w:color w:val="212529"/>
        </w:rPr>
        <w:t>velikonoční zahradní či lesní olympiádu“</w:t>
      </w:r>
      <w:r w:rsidRPr="00BD0C1C">
        <w:rPr>
          <w:color w:val="212529"/>
        </w:rPr>
        <w:t>, změřte a zapište výsledky, zkuste se každý vylepšit. Vymyslete i vlastní disciplíny</w:t>
      </w:r>
    </w:p>
    <w:p w:rsidR="00825F1A" w:rsidRPr="00332A81" w:rsidRDefault="00825F1A" w:rsidP="00825F1A">
      <w:pPr>
        <w:pStyle w:val="Odstavecseseznamem"/>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cs-CZ"/>
        </w:rPr>
      </w:pPr>
      <w:r w:rsidRPr="00332A81">
        <w:rPr>
          <w:rFonts w:ascii="Times New Roman" w:eastAsia="Times New Roman" w:hAnsi="Times New Roman" w:cs="Times New Roman"/>
          <w:color w:val="212529"/>
          <w:sz w:val="24"/>
          <w:szCs w:val="24"/>
          <w:lang w:eastAsia="cs-CZ"/>
        </w:rPr>
        <w:t>Kohoutí zápasy – skákej po jedné noze a donuť soupeře, aby šlápl na zem.</w:t>
      </w:r>
    </w:p>
    <w:p w:rsidR="00825F1A" w:rsidRPr="00332A81" w:rsidRDefault="00825F1A" w:rsidP="00825F1A">
      <w:pPr>
        <w:pStyle w:val="Odstavecseseznamem"/>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cs-CZ"/>
        </w:rPr>
      </w:pPr>
      <w:r w:rsidRPr="00332A81">
        <w:rPr>
          <w:rFonts w:ascii="Times New Roman" w:eastAsia="Times New Roman" w:hAnsi="Times New Roman" w:cs="Times New Roman"/>
          <w:color w:val="212529"/>
          <w:sz w:val="24"/>
          <w:szCs w:val="24"/>
          <w:lang w:eastAsia="cs-CZ"/>
        </w:rPr>
        <w:t>Skákání do cíle na čas – různé způsoby, skákání v pytli.</w:t>
      </w:r>
    </w:p>
    <w:p w:rsidR="00825F1A" w:rsidRPr="00332A81" w:rsidRDefault="00825F1A" w:rsidP="00825F1A">
      <w:pPr>
        <w:pStyle w:val="Odstavecseseznamem"/>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cs-CZ"/>
        </w:rPr>
      </w:pPr>
      <w:r w:rsidRPr="00332A81">
        <w:rPr>
          <w:rFonts w:ascii="Times New Roman" w:eastAsia="Times New Roman" w:hAnsi="Times New Roman" w:cs="Times New Roman"/>
          <w:color w:val="212529"/>
          <w:sz w:val="24"/>
          <w:szCs w:val="24"/>
          <w:lang w:eastAsia="cs-CZ"/>
        </w:rPr>
        <w:t xml:space="preserve">Balancování na pařezu – stůj, </w:t>
      </w:r>
      <w:proofErr w:type="spellStart"/>
      <w:r w:rsidRPr="00332A81">
        <w:rPr>
          <w:rFonts w:ascii="Times New Roman" w:eastAsia="Times New Roman" w:hAnsi="Times New Roman" w:cs="Times New Roman"/>
          <w:color w:val="212529"/>
          <w:sz w:val="24"/>
          <w:szCs w:val="24"/>
          <w:lang w:eastAsia="cs-CZ"/>
        </w:rPr>
        <w:t>dřepuj</w:t>
      </w:r>
      <w:proofErr w:type="spellEnd"/>
      <w:r w:rsidRPr="00332A81">
        <w:rPr>
          <w:rFonts w:ascii="Times New Roman" w:eastAsia="Times New Roman" w:hAnsi="Times New Roman" w:cs="Times New Roman"/>
          <w:color w:val="212529"/>
          <w:sz w:val="24"/>
          <w:szCs w:val="24"/>
          <w:lang w:eastAsia="cs-CZ"/>
        </w:rPr>
        <w:t>, zvedej nohy, udělej holubičku…</w:t>
      </w:r>
    </w:p>
    <w:p w:rsidR="00825F1A" w:rsidRPr="00332A81" w:rsidRDefault="00825F1A" w:rsidP="00825F1A">
      <w:pPr>
        <w:pStyle w:val="Odstavecseseznamem"/>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cs-CZ"/>
        </w:rPr>
      </w:pPr>
      <w:r w:rsidRPr="00332A81">
        <w:rPr>
          <w:rFonts w:ascii="Times New Roman" w:eastAsia="Times New Roman" w:hAnsi="Times New Roman" w:cs="Times New Roman"/>
          <w:color w:val="212529"/>
          <w:sz w:val="24"/>
          <w:szCs w:val="24"/>
          <w:lang w:eastAsia="cs-CZ"/>
        </w:rPr>
        <w:t>Kutálení vajíček (míčků) na čas, slalomem, v terénu, na cíl, bez cíle.</w:t>
      </w:r>
    </w:p>
    <w:p w:rsidR="00825F1A" w:rsidRPr="00332A81" w:rsidRDefault="00825F1A" w:rsidP="00825F1A">
      <w:pPr>
        <w:pStyle w:val="Odstavecseseznamem"/>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cs-CZ"/>
        </w:rPr>
      </w:pPr>
      <w:r w:rsidRPr="00332A81">
        <w:rPr>
          <w:rFonts w:ascii="Times New Roman" w:eastAsia="Times New Roman" w:hAnsi="Times New Roman" w:cs="Times New Roman"/>
          <w:color w:val="212529"/>
          <w:sz w:val="24"/>
          <w:szCs w:val="24"/>
          <w:lang w:eastAsia="cs-CZ"/>
        </w:rPr>
        <w:t xml:space="preserve">Vezměte míček nebo kamínek na procházku a celou cestu nebo její úsek si házejte nebo </w:t>
      </w:r>
      <w:proofErr w:type="spellStart"/>
      <w:r w:rsidRPr="00332A81">
        <w:rPr>
          <w:rFonts w:ascii="Times New Roman" w:eastAsia="Times New Roman" w:hAnsi="Times New Roman" w:cs="Times New Roman"/>
          <w:color w:val="212529"/>
          <w:sz w:val="24"/>
          <w:szCs w:val="24"/>
          <w:lang w:eastAsia="cs-CZ"/>
        </w:rPr>
        <w:t>pokopávejte</w:t>
      </w:r>
      <w:proofErr w:type="spellEnd"/>
      <w:r w:rsidRPr="00332A81">
        <w:rPr>
          <w:rFonts w:ascii="Times New Roman" w:eastAsia="Times New Roman" w:hAnsi="Times New Roman" w:cs="Times New Roman"/>
          <w:color w:val="212529"/>
          <w:sz w:val="24"/>
          <w:szCs w:val="24"/>
          <w:lang w:eastAsia="cs-CZ"/>
        </w:rPr>
        <w:t>, i v terénu, i v lese. Když si kamínek předem pomalujete nebo pojmenujete, určitě ho nikde nezapomenete.</w:t>
      </w:r>
    </w:p>
    <w:p w:rsidR="00825F1A" w:rsidRPr="00332A81" w:rsidRDefault="00825F1A" w:rsidP="00825F1A">
      <w:pPr>
        <w:pStyle w:val="Odstavecseseznamem"/>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cs-CZ"/>
        </w:rPr>
      </w:pPr>
      <w:r w:rsidRPr="00332A81">
        <w:rPr>
          <w:rFonts w:ascii="Times New Roman" w:eastAsia="Times New Roman" w:hAnsi="Times New Roman" w:cs="Times New Roman"/>
          <w:color w:val="212529"/>
          <w:sz w:val="24"/>
          <w:szCs w:val="24"/>
          <w:lang w:eastAsia="cs-CZ"/>
        </w:rPr>
        <w:t>Hoď do dálky a vyběhni – jakmile spadne kamínek na zem, zastav se.</w:t>
      </w:r>
    </w:p>
    <w:p w:rsidR="00825F1A" w:rsidRPr="00BD0C1C" w:rsidRDefault="00825F1A" w:rsidP="00825F1A">
      <w:pPr>
        <w:rPr>
          <w:rFonts w:ascii="Times New Roman" w:hAnsi="Times New Roman" w:cs="Times New Roman"/>
          <w:b/>
          <w:sz w:val="24"/>
          <w:szCs w:val="24"/>
        </w:rPr>
      </w:pPr>
    </w:p>
    <w:p w:rsidR="00825F1A" w:rsidRPr="00332A81" w:rsidRDefault="00825F1A" w:rsidP="00825F1A">
      <w:pPr>
        <w:pStyle w:val="Odstavecseseznamem"/>
        <w:numPr>
          <w:ilvl w:val="0"/>
          <w:numId w:val="4"/>
        </w:numPr>
        <w:spacing w:after="200" w:line="276" w:lineRule="auto"/>
        <w:rPr>
          <w:rFonts w:ascii="Times New Roman" w:hAnsi="Times New Roman" w:cs="Times New Roman"/>
          <w:sz w:val="24"/>
          <w:szCs w:val="24"/>
        </w:rPr>
      </w:pPr>
      <w:r w:rsidRPr="00332A81">
        <w:rPr>
          <w:rFonts w:ascii="Times New Roman" w:hAnsi="Times New Roman" w:cs="Times New Roman"/>
          <w:sz w:val="24"/>
          <w:szCs w:val="24"/>
        </w:rPr>
        <w:t xml:space="preserve">Na </w:t>
      </w:r>
      <w:r w:rsidRPr="00332A81">
        <w:rPr>
          <w:rFonts w:ascii="Times New Roman" w:hAnsi="Times New Roman" w:cs="Times New Roman"/>
          <w:b/>
          <w:sz w:val="28"/>
          <w:szCs w:val="28"/>
        </w:rPr>
        <w:t>Bílou sobotu</w:t>
      </w:r>
      <w:r w:rsidRPr="00332A81">
        <w:rPr>
          <w:rFonts w:ascii="Times New Roman" w:hAnsi="Times New Roman" w:cs="Times New Roman"/>
          <w:sz w:val="24"/>
          <w:szCs w:val="24"/>
        </w:rPr>
        <w:t xml:space="preserve"> si křesťané připomínají den, kdy byl Kristus uložen do hrobu. Vrací se zvony z Říma a se západem slunce se kostely rozsvítí velikonočními svíčkami, kterým se říká paškál. Na Bílou sobotu se uklízelo, bílily stěny a dokončovala se velikonoční výzdoba. Barvila se vajíčka, chlapci pletli pomlázky, pekl se velikonoční beránek či mazanec.</w:t>
      </w:r>
    </w:p>
    <w:p w:rsidR="00825F1A" w:rsidRPr="00BD0C1C" w:rsidRDefault="00825F1A" w:rsidP="00825F1A">
      <w:pPr>
        <w:rPr>
          <w:rFonts w:ascii="Times New Roman" w:hAnsi="Times New Roman" w:cs="Times New Roman"/>
          <w:sz w:val="24"/>
          <w:szCs w:val="24"/>
        </w:rPr>
      </w:pPr>
    </w:p>
    <w:p w:rsidR="00825F1A" w:rsidRPr="00BD0C1C" w:rsidRDefault="00825F1A" w:rsidP="00825F1A">
      <w:pPr>
        <w:jc w:val="center"/>
        <w:rPr>
          <w:rFonts w:ascii="Times New Roman" w:hAnsi="Times New Roman" w:cs="Times New Roman"/>
          <w:sz w:val="24"/>
          <w:szCs w:val="24"/>
        </w:rPr>
      </w:pPr>
      <w:r w:rsidRPr="00BD0C1C">
        <w:rPr>
          <w:rFonts w:ascii="Times New Roman" w:hAnsi="Times New Roman" w:cs="Times New Roman"/>
          <w:noProof/>
          <w:sz w:val="24"/>
          <w:szCs w:val="24"/>
          <w:lang w:eastAsia="cs-CZ"/>
        </w:rPr>
        <w:drawing>
          <wp:inline distT="0" distB="0" distL="0" distR="0" wp14:anchorId="58B872F1" wp14:editId="371E67FC">
            <wp:extent cx="4269237" cy="2074660"/>
            <wp:effectExtent l="0" t="0" r="0" b="190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4223" t="26316" r="8647" b="34782"/>
                    <a:stretch/>
                  </pic:blipFill>
                  <pic:spPr bwMode="auto">
                    <a:xfrm>
                      <a:off x="0" y="0"/>
                      <a:ext cx="4270448" cy="2075248"/>
                    </a:xfrm>
                    <a:prstGeom prst="rect">
                      <a:avLst/>
                    </a:prstGeom>
                    <a:ln>
                      <a:noFill/>
                    </a:ln>
                    <a:extLst>
                      <a:ext uri="{53640926-AAD7-44D8-BBD7-CCE9431645EC}">
                        <a14:shadowObscured xmlns:a14="http://schemas.microsoft.com/office/drawing/2010/main"/>
                      </a:ext>
                    </a:extLst>
                  </pic:spPr>
                </pic:pic>
              </a:graphicData>
            </a:graphic>
          </wp:inline>
        </w:drawing>
      </w:r>
    </w:p>
    <w:p w:rsidR="00825F1A" w:rsidRPr="00BD0C1C" w:rsidRDefault="00825F1A" w:rsidP="00825F1A">
      <w:pPr>
        <w:jc w:val="center"/>
        <w:rPr>
          <w:rFonts w:ascii="Times New Roman" w:hAnsi="Times New Roman" w:cs="Times New Roman"/>
          <w:sz w:val="24"/>
          <w:szCs w:val="24"/>
        </w:rPr>
      </w:pPr>
    </w:p>
    <w:p w:rsidR="00825F1A" w:rsidRPr="00C5254F" w:rsidRDefault="00825F1A" w:rsidP="00825F1A">
      <w:pPr>
        <w:rPr>
          <w:rFonts w:ascii="Times New Roman" w:hAnsi="Times New Roman" w:cs="Times New Roman"/>
          <w:b/>
          <w:i/>
          <w:sz w:val="28"/>
          <w:szCs w:val="28"/>
        </w:rPr>
      </w:pPr>
      <w:r w:rsidRPr="00C5254F">
        <w:rPr>
          <w:rFonts w:ascii="Times New Roman" w:hAnsi="Times New Roman" w:cs="Times New Roman"/>
          <w:b/>
          <w:i/>
          <w:sz w:val="28"/>
          <w:szCs w:val="28"/>
        </w:rPr>
        <w:t xml:space="preserve">Tip na aktivitu: </w:t>
      </w:r>
    </w:p>
    <w:p w:rsidR="00825F1A" w:rsidRDefault="00825F1A" w:rsidP="00825F1A">
      <w:pPr>
        <w:pStyle w:val="Odstavecseseznamem"/>
        <w:numPr>
          <w:ilvl w:val="0"/>
          <w:numId w:val="11"/>
        </w:numPr>
        <w:spacing w:after="200" w:line="276" w:lineRule="auto"/>
        <w:rPr>
          <w:rFonts w:ascii="Times New Roman" w:hAnsi="Times New Roman" w:cs="Times New Roman"/>
          <w:sz w:val="24"/>
          <w:szCs w:val="24"/>
        </w:rPr>
      </w:pPr>
      <w:r w:rsidRPr="00332A81">
        <w:rPr>
          <w:rFonts w:ascii="Times New Roman" w:hAnsi="Times New Roman" w:cs="Times New Roman"/>
          <w:sz w:val="24"/>
          <w:szCs w:val="24"/>
        </w:rPr>
        <w:t xml:space="preserve">Upečte s dětmi třeba beránka. Nemáte-li na něj formu, tak zkuste mazanec třeba podle receptu </w:t>
      </w:r>
      <w:hyperlink r:id="rId15" w:history="1">
        <w:r w:rsidRPr="00332A81">
          <w:rPr>
            <w:rStyle w:val="Hypertextovodkaz"/>
            <w:rFonts w:ascii="Times New Roman" w:hAnsi="Times New Roman" w:cs="Times New Roman"/>
            <w:sz w:val="24"/>
            <w:szCs w:val="24"/>
          </w:rPr>
          <w:t>www.kucharkaprodceru.cz/velikonocni-mazanec-recept/</w:t>
        </w:r>
      </w:hyperlink>
      <w:r w:rsidRPr="00332A81">
        <w:rPr>
          <w:rFonts w:ascii="Times New Roman" w:hAnsi="Times New Roman" w:cs="Times New Roman"/>
          <w:sz w:val="24"/>
          <w:szCs w:val="24"/>
        </w:rPr>
        <w:t>.</w:t>
      </w:r>
    </w:p>
    <w:p w:rsidR="00825F1A" w:rsidRPr="000A7EB2" w:rsidRDefault="00825F1A" w:rsidP="00825F1A">
      <w:pPr>
        <w:ind w:left="720"/>
        <w:rPr>
          <w:rFonts w:ascii="Times New Roman" w:hAnsi="Times New Roman" w:cs="Times New Roman"/>
          <w:sz w:val="24"/>
          <w:szCs w:val="24"/>
        </w:rPr>
      </w:pPr>
    </w:p>
    <w:p w:rsidR="00825F1A" w:rsidRDefault="00825F1A" w:rsidP="00825F1A">
      <w:pPr>
        <w:pStyle w:val="Odstavecseseznamem"/>
        <w:numPr>
          <w:ilvl w:val="0"/>
          <w:numId w:val="11"/>
        </w:numPr>
        <w:spacing w:after="200" w:line="276" w:lineRule="auto"/>
        <w:rPr>
          <w:rFonts w:ascii="Times New Roman" w:hAnsi="Times New Roman" w:cs="Times New Roman"/>
          <w:sz w:val="24"/>
          <w:szCs w:val="24"/>
        </w:rPr>
      </w:pPr>
      <w:r w:rsidRPr="00332A81">
        <w:rPr>
          <w:rFonts w:ascii="Times New Roman" w:hAnsi="Times New Roman" w:cs="Times New Roman"/>
          <w:sz w:val="24"/>
          <w:szCs w:val="24"/>
        </w:rPr>
        <w:t>A že máte barvit vajíčka a plést pomlázky není třeba připomínat</w:t>
      </w:r>
      <w:r>
        <w:rPr>
          <w:rFonts w:ascii="Times New Roman" w:hAnsi="Times New Roman" w:cs="Times New Roman"/>
          <w:sz w:val="24"/>
          <w:szCs w:val="24"/>
        </w:rPr>
        <w:t>.</w:t>
      </w:r>
    </w:p>
    <w:p w:rsidR="00825F1A" w:rsidRPr="000A7EB2" w:rsidRDefault="00825F1A" w:rsidP="00825F1A">
      <w:pPr>
        <w:pStyle w:val="Odstavecseseznamem"/>
        <w:rPr>
          <w:rFonts w:ascii="Times New Roman" w:hAnsi="Times New Roman" w:cs="Times New Roman"/>
          <w:sz w:val="24"/>
          <w:szCs w:val="24"/>
        </w:rPr>
      </w:pPr>
    </w:p>
    <w:p w:rsidR="00825F1A" w:rsidRPr="00C5254F" w:rsidRDefault="00825F1A" w:rsidP="00825F1A">
      <w:pPr>
        <w:pStyle w:val="Odstavecseseznamem"/>
        <w:numPr>
          <w:ilvl w:val="0"/>
          <w:numId w:val="11"/>
        </w:numPr>
        <w:spacing w:after="200" w:line="276" w:lineRule="auto"/>
        <w:rPr>
          <w:rFonts w:ascii="Times New Roman" w:hAnsi="Times New Roman" w:cs="Times New Roman"/>
          <w:sz w:val="24"/>
          <w:szCs w:val="24"/>
        </w:rPr>
      </w:pPr>
      <w:r>
        <w:rPr>
          <w:rFonts w:ascii="Times New Roman" w:hAnsi="Times New Roman" w:cs="Times New Roman"/>
          <w:sz w:val="24"/>
          <w:szCs w:val="24"/>
        </w:rPr>
        <w:t>Vytvořte ovečku nebo zvířátko z bambulek:</w:t>
      </w:r>
    </w:p>
    <w:p w:rsidR="00825F1A" w:rsidRDefault="00825F1A" w:rsidP="00825F1A">
      <w:pPr>
        <w:ind w:left="720"/>
      </w:pPr>
      <w:r>
        <w:t xml:space="preserve">   ovečka: </w:t>
      </w:r>
      <w:hyperlink r:id="rId16" w:history="1">
        <w:r w:rsidRPr="00FC166B">
          <w:rPr>
            <w:rStyle w:val="Hypertextovodkaz"/>
          </w:rPr>
          <w:t>https://youtu.be/Nx_hokmLDGs</w:t>
        </w:r>
      </w:hyperlink>
    </w:p>
    <w:p w:rsidR="00825F1A" w:rsidRDefault="00825F1A" w:rsidP="00825F1A">
      <w:pPr>
        <w:rPr>
          <w:sz w:val="24"/>
          <w:szCs w:val="24"/>
        </w:rPr>
      </w:pPr>
      <w:r>
        <w:rPr>
          <w:sz w:val="24"/>
          <w:szCs w:val="24"/>
        </w:rPr>
        <w:t xml:space="preserve">                zvířátka: </w:t>
      </w:r>
      <w:hyperlink r:id="rId17" w:history="1">
        <w:r w:rsidRPr="00E543EE">
          <w:rPr>
            <w:rStyle w:val="Hypertextovodkaz"/>
            <w:sz w:val="24"/>
            <w:szCs w:val="24"/>
          </w:rPr>
          <w:t>https://www.skolnisvet.cz/zviratka-z-bambulek-navod-na-vyrobu/</w:t>
        </w:r>
      </w:hyperlink>
    </w:p>
    <w:p w:rsidR="00825F1A" w:rsidRPr="00C5254F" w:rsidRDefault="00825F1A" w:rsidP="00825F1A">
      <w:pPr>
        <w:ind w:left="720"/>
        <w:rPr>
          <w:rFonts w:ascii="Times New Roman" w:hAnsi="Times New Roman" w:cs="Times New Roman"/>
          <w:sz w:val="24"/>
          <w:szCs w:val="24"/>
        </w:rPr>
      </w:pPr>
    </w:p>
    <w:p w:rsidR="00825F1A" w:rsidRPr="00BD0C1C" w:rsidRDefault="00825F1A" w:rsidP="00825F1A">
      <w:pPr>
        <w:rPr>
          <w:rFonts w:ascii="Times New Roman" w:hAnsi="Times New Roman" w:cs="Times New Roman"/>
          <w:sz w:val="24"/>
          <w:szCs w:val="24"/>
        </w:rPr>
      </w:pPr>
    </w:p>
    <w:p w:rsidR="00825F1A" w:rsidRPr="00332A81" w:rsidRDefault="00825F1A" w:rsidP="00825F1A">
      <w:pPr>
        <w:pStyle w:val="Odstavecseseznamem"/>
        <w:numPr>
          <w:ilvl w:val="0"/>
          <w:numId w:val="4"/>
        </w:numPr>
        <w:spacing w:after="200" w:line="276" w:lineRule="auto"/>
        <w:rPr>
          <w:rFonts w:ascii="Times New Roman" w:hAnsi="Times New Roman" w:cs="Times New Roman"/>
          <w:sz w:val="24"/>
          <w:szCs w:val="24"/>
        </w:rPr>
      </w:pPr>
      <w:proofErr w:type="gramStart"/>
      <w:r w:rsidRPr="00332A81">
        <w:rPr>
          <w:rFonts w:ascii="Times New Roman" w:hAnsi="Times New Roman" w:cs="Times New Roman"/>
          <w:b/>
          <w:sz w:val="28"/>
          <w:szCs w:val="28"/>
        </w:rPr>
        <w:t>Neděle</w:t>
      </w:r>
      <w:proofErr w:type="gramEnd"/>
      <w:r w:rsidRPr="00332A81">
        <w:rPr>
          <w:rFonts w:ascii="Times New Roman" w:hAnsi="Times New Roman" w:cs="Times New Roman"/>
          <w:b/>
          <w:sz w:val="28"/>
          <w:szCs w:val="28"/>
        </w:rPr>
        <w:t xml:space="preserve"> velikonoční</w:t>
      </w:r>
      <w:r w:rsidRPr="00332A81">
        <w:rPr>
          <w:rFonts w:ascii="Times New Roman" w:hAnsi="Times New Roman" w:cs="Times New Roman"/>
          <w:sz w:val="24"/>
          <w:szCs w:val="24"/>
        </w:rPr>
        <w:t>, neboli Boží hod je jeden z nejvýznačnějších církevních dnů, a proto jsou bohoslužby v tento den nejslavnostnější. Věřící na celém světě si připomínají zmrtvýchvstání Ježíše. Do kostela by věřící měl přijít v novém oblečení a donést beránka či mazanec, aby jej kněz posvětil. V domácnostech se slaví nicneděláním. I hospodyňky si mohly odpočinout, protože na Boží hod by neměly uklízet, zametat, ani mýt nádobí. Ale zdobení vajíček a pečení velikonočního pečiva je povoleno.</w:t>
      </w:r>
    </w:p>
    <w:p w:rsidR="00825F1A" w:rsidRDefault="00825F1A" w:rsidP="00825F1A">
      <w:pPr>
        <w:rPr>
          <w:rFonts w:ascii="Times New Roman" w:hAnsi="Times New Roman" w:cs="Times New Roman"/>
          <w:b/>
          <w:sz w:val="28"/>
          <w:szCs w:val="28"/>
        </w:rPr>
      </w:pPr>
    </w:p>
    <w:p w:rsidR="00825F1A" w:rsidRPr="00C5254F" w:rsidRDefault="00825F1A" w:rsidP="00825F1A">
      <w:pPr>
        <w:rPr>
          <w:rFonts w:ascii="Times New Roman" w:hAnsi="Times New Roman" w:cs="Times New Roman"/>
          <w:b/>
          <w:i/>
          <w:sz w:val="28"/>
          <w:szCs w:val="28"/>
        </w:rPr>
      </w:pPr>
      <w:r w:rsidRPr="00C5254F">
        <w:rPr>
          <w:rFonts w:ascii="Times New Roman" w:hAnsi="Times New Roman" w:cs="Times New Roman"/>
          <w:b/>
          <w:i/>
          <w:sz w:val="28"/>
          <w:szCs w:val="28"/>
        </w:rPr>
        <w:t>Tip na aktivitu:</w:t>
      </w:r>
    </w:p>
    <w:p w:rsidR="00825F1A" w:rsidRPr="00332A81" w:rsidRDefault="00825F1A" w:rsidP="00825F1A">
      <w:pPr>
        <w:pStyle w:val="Odstavecseseznamem"/>
        <w:numPr>
          <w:ilvl w:val="0"/>
          <w:numId w:val="12"/>
        </w:numPr>
        <w:spacing w:after="200" w:line="276" w:lineRule="auto"/>
        <w:rPr>
          <w:rFonts w:ascii="Times New Roman" w:hAnsi="Times New Roman" w:cs="Times New Roman"/>
          <w:sz w:val="24"/>
          <w:szCs w:val="24"/>
        </w:rPr>
      </w:pPr>
      <w:r w:rsidRPr="00332A81">
        <w:rPr>
          <w:rFonts w:ascii="Times New Roman" w:hAnsi="Times New Roman" w:cs="Times New Roman"/>
          <w:sz w:val="24"/>
          <w:szCs w:val="24"/>
        </w:rPr>
        <w:t xml:space="preserve">Pokud ještě nemáte hotová všechna vajíčka, právě dnes je ten správný den na dodělání. </w:t>
      </w:r>
    </w:p>
    <w:p w:rsidR="00825F1A" w:rsidRPr="00332A81" w:rsidRDefault="00825F1A" w:rsidP="00825F1A">
      <w:pPr>
        <w:pStyle w:val="Odstavecseseznamem"/>
        <w:numPr>
          <w:ilvl w:val="0"/>
          <w:numId w:val="12"/>
        </w:numPr>
        <w:spacing w:after="200" w:line="276" w:lineRule="auto"/>
        <w:rPr>
          <w:rFonts w:ascii="Times New Roman" w:hAnsi="Times New Roman" w:cs="Times New Roman"/>
          <w:sz w:val="24"/>
          <w:szCs w:val="24"/>
        </w:rPr>
      </w:pPr>
      <w:r w:rsidRPr="00332A81">
        <w:rPr>
          <w:rFonts w:ascii="Times New Roman" w:hAnsi="Times New Roman" w:cs="Times New Roman"/>
          <w:sz w:val="24"/>
          <w:szCs w:val="24"/>
        </w:rPr>
        <w:t>A co třeba zkusit nějakou novou metodu? Barvit tradičně v přírodninách, malovat voskem, nebo naopak zkusit něco nového? Třeba žlutě obarvená vajíčka pomalovat jako "</w:t>
      </w:r>
      <w:proofErr w:type="spellStart"/>
      <w:r w:rsidRPr="00332A81">
        <w:rPr>
          <w:rFonts w:ascii="Times New Roman" w:hAnsi="Times New Roman" w:cs="Times New Roman"/>
          <w:sz w:val="24"/>
          <w:szCs w:val="24"/>
        </w:rPr>
        <w:t>smajlíky</w:t>
      </w:r>
      <w:proofErr w:type="spellEnd"/>
      <w:r w:rsidRPr="00332A81">
        <w:rPr>
          <w:rFonts w:ascii="Times New Roman" w:hAnsi="Times New Roman" w:cs="Times New Roman"/>
          <w:sz w:val="24"/>
          <w:szCs w:val="24"/>
        </w:rPr>
        <w:t>"?</w:t>
      </w:r>
    </w:p>
    <w:p w:rsidR="00825F1A" w:rsidRDefault="00825F1A" w:rsidP="00825F1A">
      <w:pPr>
        <w:rPr>
          <w:rFonts w:ascii="Times New Roman" w:hAnsi="Times New Roman" w:cs="Times New Roman"/>
          <w:sz w:val="24"/>
          <w:szCs w:val="24"/>
        </w:rPr>
      </w:pPr>
    </w:p>
    <w:p w:rsidR="00825F1A" w:rsidRPr="00BD0C1C" w:rsidRDefault="00825F1A" w:rsidP="00825F1A">
      <w:pPr>
        <w:rPr>
          <w:rFonts w:ascii="Times New Roman" w:hAnsi="Times New Roman" w:cs="Times New Roman"/>
          <w:sz w:val="24"/>
          <w:szCs w:val="24"/>
        </w:rPr>
      </w:pPr>
    </w:p>
    <w:p w:rsidR="00825F1A" w:rsidRDefault="00825F1A" w:rsidP="00825F1A">
      <w:pPr>
        <w:pStyle w:val="Odstavecseseznamem"/>
        <w:numPr>
          <w:ilvl w:val="0"/>
          <w:numId w:val="4"/>
        </w:numPr>
        <w:spacing w:after="200" w:line="276" w:lineRule="auto"/>
        <w:rPr>
          <w:rFonts w:ascii="Times New Roman" w:hAnsi="Times New Roman" w:cs="Times New Roman"/>
          <w:sz w:val="24"/>
          <w:szCs w:val="24"/>
        </w:rPr>
      </w:pPr>
      <w:proofErr w:type="gramStart"/>
      <w:r w:rsidRPr="00C5254F">
        <w:rPr>
          <w:rFonts w:ascii="Times New Roman" w:hAnsi="Times New Roman" w:cs="Times New Roman"/>
          <w:b/>
          <w:sz w:val="28"/>
          <w:szCs w:val="28"/>
        </w:rPr>
        <w:t>Velikonočním  pondělí</w:t>
      </w:r>
      <w:proofErr w:type="gramEnd"/>
      <w:r w:rsidRPr="00332A81">
        <w:rPr>
          <w:rFonts w:ascii="Times New Roman" w:hAnsi="Times New Roman" w:cs="Times New Roman"/>
          <w:sz w:val="24"/>
          <w:szCs w:val="24"/>
        </w:rPr>
        <w:t xml:space="preserve">  se oslava vztahuje spíš k oslavám jara, která má ještě předkřesťanskou tradici. Dnes chodí chlapci a muži s pomlázkou vyšupat především mladá děvčata. Dříve našleháno dostali i dospělí muži i ženy a třeba také dobytek! Vyšlehání má zaručit mládí, krásu, zdraví i plodnost. Tu symbolizují i nabarvená vajíčka.</w:t>
      </w:r>
    </w:p>
    <w:p w:rsidR="00825F1A" w:rsidRDefault="00825F1A" w:rsidP="00825F1A">
      <w:pPr>
        <w:rPr>
          <w:rFonts w:ascii="Times New Roman" w:hAnsi="Times New Roman" w:cs="Times New Roman"/>
          <w:sz w:val="24"/>
          <w:szCs w:val="24"/>
        </w:rPr>
      </w:pPr>
    </w:p>
    <w:p w:rsidR="00825F1A" w:rsidRDefault="00825F1A" w:rsidP="00825F1A">
      <w:pPr>
        <w:rPr>
          <w:rFonts w:ascii="Times New Roman" w:hAnsi="Times New Roman" w:cs="Times New Roman"/>
          <w:sz w:val="24"/>
          <w:szCs w:val="24"/>
        </w:rPr>
      </w:pPr>
    </w:p>
    <w:p w:rsidR="00825F1A" w:rsidRDefault="00825F1A" w:rsidP="00825F1A">
      <w:pPr>
        <w:rPr>
          <w:rFonts w:ascii="Times New Roman" w:hAnsi="Times New Roman" w:cs="Times New Roman"/>
          <w:sz w:val="24"/>
          <w:szCs w:val="24"/>
        </w:rPr>
      </w:pPr>
    </w:p>
    <w:p w:rsidR="00825F1A" w:rsidRDefault="00825F1A" w:rsidP="00825F1A">
      <w:pPr>
        <w:rPr>
          <w:rFonts w:ascii="Times New Roman" w:hAnsi="Times New Roman" w:cs="Times New Roman"/>
          <w:sz w:val="24"/>
          <w:szCs w:val="24"/>
        </w:rPr>
      </w:pPr>
    </w:p>
    <w:p w:rsidR="00825F1A" w:rsidRPr="00C5254F" w:rsidRDefault="00825F1A" w:rsidP="00825F1A">
      <w:pPr>
        <w:rPr>
          <w:rFonts w:ascii="Times New Roman" w:hAnsi="Times New Roman" w:cs="Times New Roman"/>
          <w:sz w:val="24"/>
          <w:szCs w:val="24"/>
        </w:rPr>
      </w:pPr>
    </w:p>
    <w:p w:rsidR="00825F1A" w:rsidRPr="00C5254F" w:rsidRDefault="00825F1A" w:rsidP="00825F1A">
      <w:pPr>
        <w:rPr>
          <w:rFonts w:ascii="Times New Roman" w:hAnsi="Times New Roman" w:cs="Times New Roman"/>
          <w:i/>
          <w:sz w:val="28"/>
          <w:szCs w:val="28"/>
        </w:rPr>
      </w:pPr>
      <w:r w:rsidRPr="00C5254F">
        <w:rPr>
          <w:rFonts w:ascii="Times New Roman" w:hAnsi="Times New Roman" w:cs="Times New Roman"/>
          <w:b/>
          <w:i/>
          <w:sz w:val="28"/>
          <w:szCs w:val="28"/>
        </w:rPr>
        <w:lastRenderedPageBreak/>
        <w:t>Tip na aktivitu:</w:t>
      </w:r>
      <w:r w:rsidRPr="00C5254F">
        <w:rPr>
          <w:rFonts w:ascii="Times New Roman" w:hAnsi="Times New Roman" w:cs="Times New Roman"/>
          <w:i/>
          <w:sz w:val="28"/>
          <w:szCs w:val="28"/>
        </w:rPr>
        <w:t xml:space="preserve"> </w:t>
      </w:r>
    </w:p>
    <w:p w:rsidR="00825F1A" w:rsidRPr="00BD0C1C" w:rsidRDefault="00825F1A" w:rsidP="00825F1A">
      <w:pPr>
        <w:rPr>
          <w:rFonts w:ascii="Times New Roman" w:hAnsi="Times New Roman" w:cs="Times New Roman"/>
          <w:sz w:val="24"/>
          <w:szCs w:val="24"/>
        </w:rPr>
      </w:pPr>
      <w:r w:rsidRPr="00BD0C1C">
        <w:rPr>
          <w:rFonts w:ascii="Times New Roman" w:hAnsi="Times New Roman" w:cs="Times New Roman"/>
          <w:sz w:val="24"/>
          <w:szCs w:val="24"/>
        </w:rPr>
        <w:t xml:space="preserve">Samozřejmě, za normálních okolností, je program na pondělí jasný. Kluci jdou na koledu, děvčata vítají koledníky. Letos je situace jiná. </w:t>
      </w:r>
    </w:p>
    <w:p w:rsidR="00825F1A" w:rsidRDefault="00825F1A" w:rsidP="00825F1A">
      <w:pPr>
        <w:pStyle w:val="Odstavecseseznamem"/>
        <w:numPr>
          <w:ilvl w:val="0"/>
          <w:numId w:val="5"/>
        </w:numPr>
        <w:spacing w:after="200" w:line="276" w:lineRule="auto"/>
        <w:rPr>
          <w:rFonts w:ascii="Times New Roman" w:hAnsi="Times New Roman" w:cs="Times New Roman"/>
          <w:sz w:val="24"/>
          <w:szCs w:val="24"/>
        </w:rPr>
      </w:pPr>
      <w:r w:rsidRPr="00332A81">
        <w:rPr>
          <w:rFonts w:ascii="Times New Roman" w:hAnsi="Times New Roman" w:cs="Times New Roman"/>
          <w:sz w:val="24"/>
          <w:szCs w:val="24"/>
        </w:rPr>
        <w:t xml:space="preserve">Tak co třeba dětem alespoň vajíčka a dobroty poschovávat? Nebo společně vymyslete vlastní koledu! </w:t>
      </w:r>
    </w:p>
    <w:p w:rsidR="00825F1A" w:rsidRDefault="00825F1A" w:rsidP="00825F1A">
      <w:pPr>
        <w:pStyle w:val="Odstavecseseznamem"/>
        <w:numPr>
          <w:ilvl w:val="0"/>
          <w:numId w:val="5"/>
        </w:numPr>
        <w:spacing w:after="200" w:line="276" w:lineRule="auto"/>
        <w:rPr>
          <w:rFonts w:ascii="Times New Roman" w:hAnsi="Times New Roman" w:cs="Times New Roman"/>
          <w:sz w:val="24"/>
          <w:szCs w:val="24"/>
        </w:rPr>
      </w:pPr>
      <w:r w:rsidRPr="00332A81">
        <w:rPr>
          <w:rFonts w:ascii="Times New Roman" w:hAnsi="Times New Roman" w:cs="Times New Roman"/>
          <w:sz w:val="24"/>
          <w:szCs w:val="24"/>
        </w:rPr>
        <w:t>A odpoledne pak můžete zasadit pomlázku a pozorovat, jak roste. Ale než půjde do země, nechte ji pár dní ve vodě, aby pustila kořínky.</w:t>
      </w:r>
    </w:p>
    <w:p w:rsidR="00825F1A" w:rsidRPr="00C5254F" w:rsidRDefault="00825F1A" w:rsidP="00825F1A">
      <w:pPr>
        <w:ind w:left="765"/>
        <w:rPr>
          <w:rFonts w:ascii="Times New Roman" w:hAnsi="Times New Roman" w:cs="Times New Roman"/>
          <w:sz w:val="24"/>
          <w:szCs w:val="24"/>
        </w:rPr>
      </w:pPr>
    </w:p>
    <w:p w:rsidR="00825F1A" w:rsidRDefault="00825F1A" w:rsidP="00825F1A">
      <w:pPr>
        <w:jc w:val="center"/>
      </w:pPr>
      <w:r>
        <w:rPr>
          <w:noProof/>
          <w:lang w:eastAsia="cs-CZ"/>
        </w:rPr>
        <w:drawing>
          <wp:inline distT="0" distB="0" distL="0" distR="0" wp14:anchorId="2487FF9F" wp14:editId="10663EC5">
            <wp:extent cx="4657725" cy="2381250"/>
            <wp:effectExtent l="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4314" t="26455" r="8891" b="32010"/>
                    <a:stretch/>
                  </pic:blipFill>
                  <pic:spPr bwMode="auto">
                    <a:xfrm>
                      <a:off x="0" y="0"/>
                      <a:ext cx="4660174" cy="2382502"/>
                    </a:xfrm>
                    <a:prstGeom prst="rect">
                      <a:avLst/>
                    </a:prstGeom>
                    <a:ln>
                      <a:noFill/>
                    </a:ln>
                    <a:extLst>
                      <a:ext uri="{53640926-AAD7-44D8-BBD7-CCE9431645EC}">
                        <a14:shadowObscured xmlns:a14="http://schemas.microsoft.com/office/drawing/2010/main"/>
                      </a:ext>
                    </a:extLst>
                  </pic:spPr>
                </pic:pic>
              </a:graphicData>
            </a:graphic>
          </wp:inline>
        </w:drawing>
      </w:r>
    </w:p>
    <w:p w:rsidR="00825F1A" w:rsidRDefault="00825F1A" w:rsidP="00825F1A">
      <w:pPr>
        <w:jc w:val="center"/>
      </w:pPr>
    </w:p>
    <w:p w:rsidR="00825F1A" w:rsidRDefault="00825F1A" w:rsidP="00825F1A">
      <w:pPr>
        <w:jc w:val="center"/>
      </w:pPr>
    </w:p>
    <w:p w:rsidR="00825F1A" w:rsidRDefault="00825F1A" w:rsidP="00825F1A">
      <w:pPr>
        <w:rPr>
          <w:sz w:val="28"/>
          <w:szCs w:val="28"/>
        </w:rPr>
      </w:pPr>
      <w:r w:rsidRPr="00C33C96">
        <w:rPr>
          <w:sz w:val="28"/>
          <w:szCs w:val="28"/>
        </w:rPr>
        <w:t>Užijte si spoustu zábavy a hezkých chvil při společných</w:t>
      </w:r>
      <w:r>
        <w:rPr>
          <w:sz w:val="28"/>
          <w:szCs w:val="28"/>
        </w:rPr>
        <w:t xml:space="preserve"> velikonočních</w:t>
      </w:r>
      <w:r w:rsidRPr="00C33C96">
        <w:rPr>
          <w:sz w:val="28"/>
          <w:szCs w:val="28"/>
        </w:rPr>
        <w:t xml:space="preserve"> aktivitách.</w:t>
      </w:r>
    </w:p>
    <w:p w:rsidR="005F100A" w:rsidRPr="003B0C66" w:rsidRDefault="005F100A" w:rsidP="003B0C66"/>
    <w:sectPr w:rsidR="005F100A" w:rsidRPr="003B0C6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A91374"/>
    <w:multiLevelType w:val="hybridMultilevel"/>
    <w:tmpl w:val="EECA44B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C0C3AAD"/>
    <w:multiLevelType w:val="hybridMultilevel"/>
    <w:tmpl w:val="124429F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 w15:restartNumberingAfterBreak="0">
    <w:nsid w:val="1E3F0D35"/>
    <w:multiLevelType w:val="hybridMultilevel"/>
    <w:tmpl w:val="D6E6DC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B97012E"/>
    <w:multiLevelType w:val="hybridMultilevel"/>
    <w:tmpl w:val="3C9C779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9C0379D"/>
    <w:multiLevelType w:val="hybridMultilevel"/>
    <w:tmpl w:val="87CC351C"/>
    <w:lvl w:ilvl="0" w:tplc="04050001">
      <w:start w:val="1"/>
      <w:numFmt w:val="bullet"/>
      <w:lvlText w:val=""/>
      <w:lvlJc w:val="left"/>
      <w:pPr>
        <w:ind w:left="1125"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15:restartNumberingAfterBreak="0">
    <w:nsid w:val="4EE851D0"/>
    <w:multiLevelType w:val="hybridMultilevel"/>
    <w:tmpl w:val="E7928E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C947246"/>
    <w:multiLevelType w:val="hybridMultilevel"/>
    <w:tmpl w:val="C64E331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7" w15:restartNumberingAfterBreak="0">
    <w:nsid w:val="5F8E1D54"/>
    <w:multiLevelType w:val="hybridMultilevel"/>
    <w:tmpl w:val="10DC08B6"/>
    <w:lvl w:ilvl="0" w:tplc="04050001">
      <w:start w:val="1"/>
      <w:numFmt w:val="bullet"/>
      <w:lvlText w:val=""/>
      <w:lvlJc w:val="left"/>
      <w:pPr>
        <w:ind w:left="1049"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8" w15:restartNumberingAfterBreak="0">
    <w:nsid w:val="68D80037"/>
    <w:multiLevelType w:val="hybridMultilevel"/>
    <w:tmpl w:val="C5A6F7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395" w:hanging="360"/>
      </w:pPr>
      <w:rPr>
        <w:rFonts w:ascii="Courier New" w:hAnsi="Courier New" w:cs="Courier New" w:hint="default"/>
      </w:rPr>
    </w:lvl>
    <w:lvl w:ilvl="2" w:tplc="04050005" w:tentative="1">
      <w:start w:val="1"/>
      <w:numFmt w:val="bullet"/>
      <w:lvlText w:val=""/>
      <w:lvlJc w:val="left"/>
      <w:pPr>
        <w:ind w:left="2115" w:hanging="360"/>
      </w:pPr>
      <w:rPr>
        <w:rFonts w:ascii="Wingdings" w:hAnsi="Wingdings" w:hint="default"/>
      </w:rPr>
    </w:lvl>
    <w:lvl w:ilvl="3" w:tplc="04050001" w:tentative="1">
      <w:start w:val="1"/>
      <w:numFmt w:val="bullet"/>
      <w:lvlText w:val=""/>
      <w:lvlJc w:val="left"/>
      <w:pPr>
        <w:ind w:left="2835" w:hanging="360"/>
      </w:pPr>
      <w:rPr>
        <w:rFonts w:ascii="Symbol" w:hAnsi="Symbol" w:hint="default"/>
      </w:rPr>
    </w:lvl>
    <w:lvl w:ilvl="4" w:tplc="04050003" w:tentative="1">
      <w:start w:val="1"/>
      <w:numFmt w:val="bullet"/>
      <w:lvlText w:val="o"/>
      <w:lvlJc w:val="left"/>
      <w:pPr>
        <w:ind w:left="3555" w:hanging="360"/>
      </w:pPr>
      <w:rPr>
        <w:rFonts w:ascii="Courier New" w:hAnsi="Courier New" w:cs="Courier New" w:hint="default"/>
      </w:rPr>
    </w:lvl>
    <w:lvl w:ilvl="5" w:tplc="04050005" w:tentative="1">
      <w:start w:val="1"/>
      <w:numFmt w:val="bullet"/>
      <w:lvlText w:val=""/>
      <w:lvlJc w:val="left"/>
      <w:pPr>
        <w:ind w:left="4275" w:hanging="360"/>
      </w:pPr>
      <w:rPr>
        <w:rFonts w:ascii="Wingdings" w:hAnsi="Wingdings" w:hint="default"/>
      </w:rPr>
    </w:lvl>
    <w:lvl w:ilvl="6" w:tplc="04050001" w:tentative="1">
      <w:start w:val="1"/>
      <w:numFmt w:val="bullet"/>
      <w:lvlText w:val=""/>
      <w:lvlJc w:val="left"/>
      <w:pPr>
        <w:ind w:left="4995" w:hanging="360"/>
      </w:pPr>
      <w:rPr>
        <w:rFonts w:ascii="Symbol" w:hAnsi="Symbol" w:hint="default"/>
      </w:rPr>
    </w:lvl>
    <w:lvl w:ilvl="7" w:tplc="04050003" w:tentative="1">
      <w:start w:val="1"/>
      <w:numFmt w:val="bullet"/>
      <w:lvlText w:val="o"/>
      <w:lvlJc w:val="left"/>
      <w:pPr>
        <w:ind w:left="5715" w:hanging="360"/>
      </w:pPr>
      <w:rPr>
        <w:rFonts w:ascii="Courier New" w:hAnsi="Courier New" w:cs="Courier New" w:hint="default"/>
      </w:rPr>
    </w:lvl>
    <w:lvl w:ilvl="8" w:tplc="04050005" w:tentative="1">
      <w:start w:val="1"/>
      <w:numFmt w:val="bullet"/>
      <w:lvlText w:val=""/>
      <w:lvlJc w:val="left"/>
      <w:pPr>
        <w:ind w:left="6435" w:hanging="360"/>
      </w:pPr>
      <w:rPr>
        <w:rFonts w:ascii="Wingdings" w:hAnsi="Wingdings" w:hint="default"/>
      </w:rPr>
    </w:lvl>
  </w:abstractNum>
  <w:abstractNum w:abstractNumId="9" w15:restartNumberingAfterBreak="0">
    <w:nsid w:val="6A4E7D99"/>
    <w:multiLevelType w:val="hybridMultilevel"/>
    <w:tmpl w:val="A7A6FEB2"/>
    <w:lvl w:ilvl="0" w:tplc="04050001">
      <w:start w:val="1"/>
      <w:numFmt w:val="bullet"/>
      <w:lvlText w:val=""/>
      <w:lvlJc w:val="left"/>
      <w:pPr>
        <w:ind w:left="1125" w:hanging="360"/>
      </w:pPr>
      <w:rPr>
        <w:rFonts w:ascii="Symbol" w:hAnsi="Symbol" w:hint="default"/>
      </w:rPr>
    </w:lvl>
    <w:lvl w:ilvl="1" w:tplc="04050003" w:tentative="1">
      <w:start w:val="1"/>
      <w:numFmt w:val="bullet"/>
      <w:lvlText w:val="o"/>
      <w:lvlJc w:val="left"/>
      <w:pPr>
        <w:ind w:left="1845" w:hanging="360"/>
      </w:pPr>
      <w:rPr>
        <w:rFonts w:ascii="Courier New" w:hAnsi="Courier New" w:cs="Courier New" w:hint="default"/>
      </w:rPr>
    </w:lvl>
    <w:lvl w:ilvl="2" w:tplc="04050005" w:tentative="1">
      <w:start w:val="1"/>
      <w:numFmt w:val="bullet"/>
      <w:lvlText w:val=""/>
      <w:lvlJc w:val="left"/>
      <w:pPr>
        <w:ind w:left="2565" w:hanging="360"/>
      </w:pPr>
      <w:rPr>
        <w:rFonts w:ascii="Wingdings" w:hAnsi="Wingdings" w:hint="default"/>
      </w:rPr>
    </w:lvl>
    <w:lvl w:ilvl="3" w:tplc="04050001" w:tentative="1">
      <w:start w:val="1"/>
      <w:numFmt w:val="bullet"/>
      <w:lvlText w:val=""/>
      <w:lvlJc w:val="left"/>
      <w:pPr>
        <w:ind w:left="3285" w:hanging="360"/>
      </w:pPr>
      <w:rPr>
        <w:rFonts w:ascii="Symbol" w:hAnsi="Symbol" w:hint="default"/>
      </w:rPr>
    </w:lvl>
    <w:lvl w:ilvl="4" w:tplc="04050003" w:tentative="1">
      <w:start w:val="1"/>
      <w:numFmt w:val="bullet"/>
      <w:lvlText w:val="o"/>
      <w:lvlJc w:val="left"/>
      <w:pPr>
        <w:ind w:left="4005" w:hanging="360"/>
      </w:pPr>
      <w:rPr>
        <w:rFonts w:ascii="Courier New" w:hAnsi="Courier New" w:cs="Courier New" w:hint="default"/>
      </w:rPr>
    </w:lvl>
    <w:lvl w:ilvl="5" w:tplc="04050005" w:tentative="1">
      <w:start w:val="1"/>
      <w:numFmt w:val="bullet"/>
      <w:lvlText w:val=""/>
      <w:lvlJc w:val="left"/>
      <w:pPr>
        <w:ind w:left="4725" w:hanging="360"/>
      </w:pPr>
      <w:rPr>
        <w:rFonts w:ascii="Wingdings" w:hAnsi="Wingdings" w:hint="default"/>
      </w:rPr>
    </w:lvl>
    <w:lvl w:ilvl="6" w:tplc="04050001" w:tentative="1">
      <w:start w:val="1"/>
      <w:numFmt w:val="bullet"/>
      <w:lvlText w:val=""/>
      <w:lvlJc w:val="left"/>
      <w:pPr>
        <w:ind w:left="5445" w:hanging="360"/>
      </w:pPr>
      <w:rPr>
        <w:rFonts w:ascii="Symbol" w:hAnsi="Symbol" w:hint="default"/>
      </w:rPr>
    </w:lvl>
    <w:lvl w:ilvl="7" w:tplc="04050003" w:tentative="1">
      <w:start w:val="1"/>
      <w:numFmt w:val="bullet"/>
      <w:lvlText w:val="o"/>
      <w:lvlJc w:val="left"/>
      <w:pPr>
        <w:ind w:left="6165" w:hanging="360"/>
      </w:pPr>
      <w:rPr>
        <w:rFonts w:ascii="Courier New" w:hAnsi="Courier New" w:cs="Courier New" w:hint="default"/>
      </w:rPr>
    </w:lvl>
    <w:lvl w:ilvl="8" w:tplc="04050005" w:tentative="1">
      <w:start w:val="1"/>
      <w:numFmt w:val="bullet"/>
      <w:lvlText w:val=""/>
      <w:lvlJc w:val="left"/>
      <w:pPr>
        <w:ind w:left="6885" w:hanging="360"/>
      </w:pPr>
      <w:rPr>
        <w:rFonts w:ascii="Wingdings" w:hAnsi="Wingdings" w:hint="default"/>
      </w:rPr>
    </w:lvl>
  </w:abstractNum>
  <w:abstractNum w:abstractNumId="10" w15:restartNumberingAfterBreak="0">
    <w:nsid w:val="722E2157"/>
    <w:multiLevelType w:val="hybridMultilevel"/>
    <w:tmpl w:val="C9C650AE"/>
    <w:lvl w:ilvl="0" w:tplc="B2BC435E">
      <w:start w:val="1"/>
      <w:numFmt w:val="decimal"/>
      <w:lvlText w:val="%1."/>
      <w:lvlJc w:val="left"/>
      <w:pPr>
        <w:ind w:left="927" w:hanging="360"/>
      </w:pPr>
      <w:rPr>
        <w:b/>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15:restartNumberingAfterBreak="0">
    <w:nsid w:val="7CA51066"/>
    <w:multiLevelType w:val="hybridMultilevel"/>
    <w:tmpl w:val="BD10A6B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2"/>
  </w:num>
  <w:num w:numId="2">
    <w:abstractNumId w:val="10"/>
  </w:num>
  <w:num w:numId="3">
    <w:abstractNumId w:val="5"/>
  </w:num>
  <w:num w:numId="4">
    <w:abstractNumId w:val="3"/>
  </w:num>
  <w:num w:numId="5">
    <w:abstractNumId w:val="4"/>
  </w:num>
  <w:num w:numId="6">
    <w:abstractNumId w:val="7"/>
  </w:num>
  <w:num w:numId="7">
    <w:abstractNumId w:val="8"/>
  </w:num>
  <w:num w:numId="8">
    <w:abstractNumId w:val="6"/>
  </w:num>
  <w:num w:numId="9">
    <w:abstractNumId w:val="11"/>
  </w:num>
  <w:num w:numId="10">
    <w:abstractNumId w:val="0"/>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C66"/>
    <w:rsid w:val="00065B82"/>
    <w:rsid w:val="000718D3"/>
    <w:rsid w:val="003B0C66"/>
    <w:rsid w:val="005F100A"/>
    <w:rsid w:val="00825F1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C3D33"/>
  <w15:chartTrackingRefBased/>
  <w15:docId w15:val="{77ED3CA3-8AA2-4B74-9D40-43A625BD0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3B0C6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B0C66"/>
    <w:rPr>
      <w:rFonts w:asciiTheme="majorHAnsi" w:eastAsiaTheme="majorEastAsia" w:hAnsiTheme="majorHAnsi" w:cstheme="majorBidi"/>
      <w:color w:val="2F5496" w:themeColor="accent1" w:themeShade="BF"/>
      <w:sz w:val="32"/>
      <w:szCs w:val="32"/>
    </w:rPr>
  </w:style>
  <w:style w:type="paragraph" w:styleId="Odstavecseseznamem">
    <w:name w:val="List Paragraph"/>
    <w:basedOn w:val="Normln"/>
    <w:uiPriority w:val="34"/>
    <w:qFormat/>
    <w:rsid w:val="005F100A"/>
    <w:pPr>
      <w:ind w:left="720"/>
      <w:contextualSpacing/>
    </w:pPr>
  </w:style>
  <w:style w:type="table" w:styleId="Mkatabulky">
    <w:name w:val="Table Grid"/>
    <w:basedOn w:val="Normlntabulka"/>
    <w:uiPriority w:val="39"/>
    <w:rsid w:val="005F1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825F1A"/>
    <w:rPr>
      <w:color w:val="0563C1" w:themeColor="hyperlink"/>
      <w:u w:val="single"/>
    </w:rPr>
  </w:style>
  <w:style w:type="paragraph" w:styleId="Normlnweb">
    <w:name w:val="Normal (Web)"/>
    <w:basedOn w:val="Normln"/>
    <w:uiPriority w:val="99"/>
    <w:semiHidden/>
    <w:unhideWhenUsed/>
    <w:rsid w:val="00825F1A"/>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kucharkaprodceru.cz/velikonocni-jidase-recept/" TargetMode="External"/><Relationship Id="rId17" Type="http://schemas.openxmlformats.org/officeDocument/2006/relationships/hyperlink" Target="https://www.skolnisvet.cz/zviratka-z-bambulek-navod-na-vyrobu/" TargetMode="External"/><Relationship Id="rId2" Type="http://schemas.openxmlformats.org/officeDocument/2006/relationships/styles" Target="styles.xml"/><Relationship Id="rId16" Type="http://schemas.openxmlformats.org/officeDocument/2006/relationships/hyperlink" Target="https://youtu.be/Nx_hokmLDG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www.kucharkaprodceru.cz/velikonocni-mazanec-recept/" TargetMode="External"/><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1152</TotalTime>
  <Pages>1</Pages>
  <Words>1155</Words>
  <Characters>6817</Characters>
  <Application>Microsoft Office Word</Application>
  <DocSecurity>0</DocSecurity>
  <Lines>56</Lines>
  <Paragraphs>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Lenka Tomanová</dc:creator>
  <cp:keywords/>
  <dc:description/>
  <cp:lastModifiedBy>Lenka Tomanová</cp:lastModifiedBy>
  <cp:revision>3</cp:revision>
  <dcterms:created xsi:type="dcterms:W3CDTF">2021-03-27T21:34:00Z</dcterms:created>
  <dcterms:modified xsi:type="dcterms:W3CDTF">2021-03-28T16:20:00Z</dcterms:modified>
</cp:coreProperties>
</file>